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0F" w:rsidRDefault="00805522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03976" cy="8830056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амообследование 2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976" cy="883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20C1" w:rsidRPr="00AE7A53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:rsidR="005A20C1" w:rsidRPr="00AE7A53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AE7A53">
        <w:rPr>
          <w:rFonts w:ascii="Times New Roman" w:eastAsia="Calibri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6484"/>
      </w:tblGrid>
      <w:tr w:rsidR="005A20C1" w:rsidRPr="00AE7A53" w:rsidTr="0036769F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 бюджетное дошкольное образовательное учреждение детский сад «Лесная поляна» (МБДОУ Детский сад  «Лесная поляна»)</w:t>
            </w:r>
          </w:p>
        </w:tc>
      </w:tr>
      <w:tr w:rsidR="005A20C1" w:rsidRPr="00AE7A53" w:rsidTr="0036769F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Наталья Николаевна Сарычева</w:t>
            </w:r>
          </w:p>
        </w:tc>
      </w:tr>
      <w:tr w:rsidR="005A20C1" w:rsidRPr="00AE7A53" w:rsidTr="0036769F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671732 пгт Новый Уоян, ул 70лет Октября дом 32</w:t>
            </w:r>
          </w:p>
        </w:tc>
      </w:tr>
      <w:tr w:rsidR="005A20C1" w:rsidRPr="00AE7A53" w:rsidTr="0036769F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44-0-33</w:t>
            </w:r>
          </w:p>
        </w:tc>
      </w:tr>
      <w:tr w:rsidR="005A20C1" w:rsidRPr="00AE7A53" w:rsidTr="0036769F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dslespo</w:t>
            </w:r>
            <w:r w:rsidRPr="00AE7A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2011@mail.ru</w:t>
            </w:r>
          </w:p>
        </w:tc>
      </w:tr>
      <w:tr w:rsidR="005A20C1" w:rsidRPr="00AE7A53" w:rsidTr="0036769F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администрации МО «Северо-Байкальский район»</w:t>
            </w:r>
          </w:p>
        </w:tc>
      </w:tr>
      <w:tr w:rsidR="005A20C1" w:rsidRPr="00AE7A53" w:rsidTr="0036769F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1990</w:t>
            </w: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5A20C1" w:rsidRPr="00AE7A53" w:rsidTr="0036769F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03Л01 №0000898 от06.10.2015г</w:t>
            </w:r>
          </w:p>
        </w:tc>
      </w:tr>
    </w:tbl>
    <w:p w:rsidR="00511764" w:rsidRDefault="00511764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Муниципальное бюджетное дошкольное образовательное учреждение детский </w:t>
      </w:r>
      <w:r w:rsidR="00247602" w:rsidRPr="00AE7A53">
        <w:rPr>
          <w:rFonts w:ascii="Times New Roman" w:eastAsia="Calibri" w:hAnsi="Times New Roman" w:cs="Times New Roman"/>
          <w:sz w:val="24"/>
          <w:szCs w:val="24"/>
        </w:rPr>
        <w:t>сад «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Лесная поляна» (далее – Детский сад) расположено в жилом </w:t>
      </w:r>
      <w:r w:rsidR="00247602" w:rsidRPr="00AE7A53">
        <w:rPr>
          <w:rFonts w:ascii="Times New Roman" w:eastAsia="Calibri" w:hAnsi="Times New Roman" w:cs="Times New Roman"/>
          <w:sz w:val="24"/>
          <w:szCs w:val="24"/>
        </w:rPr>
        <w:t>районе посёлка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вдали от производящих предприятий и торговых мест. Здание детского сада построено по типовому проекту. Проектная наполняемость на 220 мест. Общая площадь здания </w:t>
      </w:r>
      <w:r w:rsidRPr="0098368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091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кв. м, из них площадь помещений, используемых непосредственно для </w:t>
      </w:r>
      <w:r>
        <w:rPr>
          <w:rFonts w:ascii="Times New Roman" w:eastAsia="Calibri" w:hAnsi="Times New Roman" w:cs="Times New Roman"/>
          <w:sz w:val="24"/>
          <w:szCs w:val="24"/>
        </w:rPr>
        <w:t>нужд образовательного процесса, 270.1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кв. м.</w:t>
      </w:r>
    </w:p>
    <w:p w:rsidR="00511764" w:rsidRDefault="00C704F3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01.06.2021 года проведена реорганизация муниципальных бюджетных дошкольных образовательных учреждений муниципального образования «Северо-Байкальский район» : МБДОУ детский сад «Дылачакан», МБДОУ детский сад «Колосок» в форме присоединения к муниципальному бюджетному дошкольному образовательному учреждению детский сад «Лесная поляна»</w:t>
      </w:r>
      <w:r w:rsidR="00D610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1046" w:rsidRDefault="00D61046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«Дылачакан» юридический адрес: 671731, Республика Бурятия, Северо-Байкальский район, село Уоян, улица Лесная 2А.</w:t>
      </w:r>
    </w:p>
    <w:p w:rsidR="00D61046" w:rsidRDefault="00D61046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046">
        <w:rPr>
          <w:rFonts w:ascii="Times New Roman" w:eastAsia="Calibri" w:hAnsi="Times New Roman" w:cs="Times New Roman"/>
          <w:b/>
          <w:sz w:val="24"/>
          <w:szCs w:val="24"/>
        </w:rPr>
        <w:t>Результат реорганизации</w:t>
      </w:r>
      <w:r>
        <w:rPr>
          <w:rFonts w:ascii="Times New Roman" w:eastAsia="Calibri" w:hAnsi="Times New Roman" w:cs="Times New Roman"/>
          <w:sz w:val="24"/>
          <w:szCs w:val="24"/>
        </w:rPr>
        <w:t>: создание структурного подразделения (филиал) муниципального бюджетного дошкольного образовательного учреждения детский сад «Лесная поляна».</w:t>
      </w:r>
    </w:p>
    <w:p w:rsidR="00D61046" w:rsidRDefault="00D61046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046">
        <w:rPr>
          <w:rFonts w:ascii="Times New Roman" w:eastAsia="Calibri" w:hAnsi="Times New Roman" w:cs="Times New Roman"/>
          <w:b/>
          <w:sz w:val="24"/>
          <w:szCs w:val="24"/>
        </w:rPr>
        <w:t>Полное наименование структурного подразделения: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структурное подразделение (филиал) муниципального бюджетного дошкольного образовательного учреждения детский сад «Лесная поляна» в с.Уоян.</w:t>
      </w:r>
    </w:p>
    <w:p w:rsidR="00D61046" w:rsidRDefault="00D61046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046">
        <w:rPr>
          <w:rFonts w:ascii="Times New Roman" w:eastAsia="Calibri" w:hAnsi="Times New Roman" w:cs="Times New Roman"/>
          <w:b/>
          <w:sz w:val="24"/>
          <w:szCs w:val="24"/>
        </w:rPr>
        <w:t>Краткое наименование структурного подразделения: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филиал МБДОУ детский сад «Лесная поляна» в с. Уоян.</w:t>
      </w:r>
    </w:p>
    <w:p w:rsidR="00D61046" w:rsidRDefault="00D61046" w:rsidP="00D610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«Колосок» юридический адрес: 671730, Республика Бурятия, Северо-Байкальский район, село Кумора, улица Школьная д.1</w:t>
      </w:r>
    </w:p>
    <w:p w:rsidR="00D61046" w:rsidRDefault="00D61046" w:rsidP="00D610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046">
        <w:rPr>
          <w:rFonts w:ascii="Times New Roman" w:eastAsia="Calibri" w:hAnsi="Times New Roman" w:cs="Times New Roman"/>
          <w:b/>
          <w:sz w:val="24"/>
          <w:szCs w:val="24"/>
        </w:rPr>
        <w:t>Результат реорганизации</w:t>
      </w:r>
      <w:r>
        <w:rPr>
          <w:rFonts w:ascii="Times New Roman" w:eastAsia="Calibri" w:hAnsi="Times New Roman" w:cs="Times New Roman"/>
          <w:sz w:val="24"/>
          <w:szCs w:val="24"/>
        </w:rPr>
        <w:t>: создание структурного подразделения (филиал) муниципального бюджетного дошкольного образовательного учреждения детский сад «Лесная поляна».</w:t>
      </w:r>
    </w:p>
    <w:p w:rsidR="00D61046" w:rsidRDefault="00D61046" w:rsidP="00D610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046">
        <w:rPr>
          <w:rFonts w:ascii="Times New Roman" w:eastAsia="Calibri" w:hAnsi="Times New Roman" w:cs="Times New Roman"/>
          <w:b/>
          <w:sz w:val="24"/>
          <w:szCs w:val="24"/>
        </w:rPr>
        <w:t>Полное наименование структурного подразделения: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структурное подразделение (филиал) муниципального бюджетного дошкольного образовательного учреждения детский сад «Лесная поляна» в с.Кумора.</w:t>
      </w:r>
    </w:p>
    <w:p w:rsidR="00D61046" w:rsidRDefault="00D61046" w:rsidP="00D610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046">
        <w:rPr>
          <w:rFonts w:ascii="Times New Roman" w:eastAsia="Calibri" w:hAnsi="Times New Roman" w:cs="Times New Roman"/>
          <w:b/>
          <w:sz w:val="24"/>
          <w:szCs w:val="24"/>
        </w:rPr>
        <w:t>Краткое наименование структурного подразделения: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филиал МБДОУ детский сад «Лесная поляна» в с. Кумора.</w:t>
      </w:r>
    </w:p>
    <w:p w:rsidR="00D61046" w:rsidRDefault="00D61046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1046" w:rsidRDefault="00D61046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1046" w:rsidRDefault="00D61046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1046" w:rsidRDefault="00D61046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13F1" w:rsidRPr="00AE7A53" w:rsidRDefault="009913F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lastRenderedPageBreak/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5A20C1" w:rsidRPr="00AE7A53" w:rsidRDefault="005A20C1" w:rsidP="005A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A53">
        <w:rPr>
          <w:rFonts w:ascii="Times New Roman" w:eastAsia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Режим работы Детского сада</w:t>
      </w:r>
      <w:r w:rsidR="000F77C8">
        <w:rPr>
          <w:rFonts w:ascii="Times New Roman" w:eastAsia="Calibri" w:hAnsi="Times New Roman" w:cs="Times New Roman"/>
          <w:b/>
          <w:sz w:val="24"/>
          <w:szCs w:val="24"/>
        </w:rPr>
        <w:t xml:space="preserve"> «Лесная поляна»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0F77C8" w:rsidRDefault="000F77C8" w:rsidP="000F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77C8">
        <w:rPr>
          <w:rFonts w:ascii="Times New Roman" w:eastAsia="Calibri" w:hAnsi="Times New Roman" w:cs="Times New Roman"/>
          <w:b/>
          <w:sz w:val="24"/>
          <w:szCs w:val="24"/>
        </w:rPr>
        <w:t>Режим работы филиал МБДОУ детский сад «Лесная полян</w:t>
      </w:r>
      <w:r>
        <w:rPr>
          <w:rFonts w:ascii="Times New Roman" w:eastAsia="Calibri" w:hAnsi="Times New Roman" w:cs="Times New Roman"/>
          <w:b/>
          <w:sz w:val="24"/>
          <w:szCs w:val="24"/>
        </w:rPr>
        <w:t>а» в с. Уоян</w:t>
      </w:r>
    </w:p>
    <w:p w:rsidR="000F77C8" w:rsidRDefault="000F77C8" w:rsidP="000F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неделя </w:t>
      </w:r>
      <w:r w:rsidRPr="00AE7A53">
        <w:rPr>
          <w:rFonts w:ascii="Times New Roman" w:eastAsia="Calibri" w:hAnsi="Times New Roman" w:cs="Times New Roman"/>
          <w:sz w:val="24"/>
          <w:szCs w:val="24"/>
        </w:rPr>
        <w:t>пятидневная, с понедельника по пятницу. Длительность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пребывания детей в группах – 8 часов. Режим работы групп – с 8:00 до 16</w:t>
      </w:r>
      <w:r w:rsidRPr="00AE7A53">
        <w:rPr>
          <w:rFonts w:ascii="Times New Roman" w:eastAsia="Calibri" w:hAnsi="Times New Roman" w:cs="Times New Roman"/>
          <w:sz w:val="24"/>
          <w:szCs w:val="24"/>
        </w:rPr>
        <w:t>:00.</w:t>
      </w:r>
    </w:p>
    <w:p w:rsidR="000F77C8" w:rsidRDefault="000F77C8" w:rsidP="000F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77C8">
        <w:rPr>
          <w:rFonts w:ascii="Times New Roman" w:eastAsia="Calibri" w:hAnsi="Times New Roman" w:cs="Times New Roman"/>
          <w:b/>
          <w:sz w:val="24"/>
          <w:szCs w:val="24"/>
        </w:rPr>
        <w:t>Режим работы филиал МБДОУ детский сад «Лесная полян</w:t>
      </w:r>
      <w:r>
        <w:rPr>
          <w:rFonts w:ascii="Times New Roman" w:eastAsia="Calibri" w:hAnsi="Times New Roman" w:cs="Times New Roman"/>
          <w:b/>
          <w:sz w:val="24"/>
          <w:szCs w:val="24"/>
        </w:rPr>
        <w:t>а» в с.Кумора</w:t>
      </w:r>
    </w:p>
    <w:p w:rsidR="000F77C8" w:rsidRDefault="000F77C8" w:rsidP="000F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неделя </w:t>
      </w:r>
      <w:r w:rsidRPr="00AE7A53">
        <w:rPr>
          <w:rFonts w:ascii="Times New Roman" w:eastAsia="Calibri" w:hAnsi="Times New Roman" w:cs="Times New Roman"/>
          <w:sz w:val="24"/>
          <w:szCs w:val="24"/>
        </w:rPr>
        <w:t>пятидневная, с понедельника по пятницу. Длительность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пребывания детей в группах – 8,5 часов. Режим работы групп – с 8:00 до 16:3</w:t>
      </w:r>
      <w:r w:rsidRPr="00AE7A53">
        <w:rPr>
          <w:rFonts w:ascii="Times New Roman" w:eastAsia="Calibri" w:hAnsi="Times New Roman" w:cs="Times New Roman"/>
          <w:sz w:val="24"/>
          <w:szCs w:val="24"/>
        </w:rPr>
        <w:t>0.</w:t>
      </w:r>
    </w:p>
    <w:p w:rsidR="000F77C8" w:rsidRPr="00AE7A53" w:rsidRDefault="000F77C8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20C1" w:rsidRPr="00AE7A53" w:rsidRDefault="005A20C1" w:rsidP="005A20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Система управления организации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5A20C1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попечительский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323B0B" w:rsidRPr="0005791C" w:rsidRDefault="00323B0B" w:rsidP="00323B0B">
      <w:pPr>
        <w:pStyle w:val="Default"/>
        <w:jc w:val="both"/>
      </w:pPr>
      <w:r w:rsidRPr="0005791C">
        <w:t xml:space="preserve">     В детском саду практикуется: моральная и материальная поддержка инициативы работников, на основе реализация стимулирующей функции оплаты труда. </w:t>
      </w:r>
    </w:p>
    <w:p w:rsidR="00323B0B" w:rsidRDefault="00323B0B" w:rsidP="00323B0B">
      <w:pPr>
        <w:pStyle w:val="Default"/>
        <w:jc w:val="both"/>
      </w:pPr>
      <w:r w:rsidRPr="0005791C">
        <w:t xml:space="preserve">Регулярное проведение консультаций, детальное обсуждение порядка работы, разработка и внедрение правил и инструкций позволяет добиваться слаженности и тщательности в исполнении должностных обязанностей работников. </w:t>
      </w:r>
    </w:p>
    <w:p w:rsidR="00323B0B" w:rsidRPr="00F4223C" w:rsidRDefault="00382BCB" w:rsidP="00323B0B">
      <w:pPr>
        <w:pStyle w:val="Default"/>
        <w:jc w:val="both"/>
      </w:pPr>
      <w:r w:rsidRPr="0005791C">
        <w:t>В детском</w:t>
      </w:r>
      <w:r w:rsidR="00323B0B" w:rsidRPr="0005791C">
        <w:t xml:space="preserve"> саду создана и функционирует достаточно эффективная система управления, в которую входят следующие органы управления: </w:t>
      </w:r>
    </w:p>
    <w:p w:rsidR="005A20C1" w:rsidRPr="00AE7A53" w:rsidRDefault="005A20C1" w:rsidP="005A2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0C1" w:rsidRPr="00AE7A53" w:rsidRDefault="005A20C1" w:rsidP="005A2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7193"/>
      </w:tblGrid>
      <w:tr w:rsidR="005A20C1" w:rsidRPr="00AE7A53" w:rsidTr="0036769F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5A20C1" w:rsidRPr="00AE7A53" w:rsidTr="0036769F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A20C1" w:rsidRPr="00AE7A53" w:rsidTr="0036769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5A20C1" w:rsidRPr="00AE7A53" w:rsidTr="0036769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A20C1" w:rsidRPr="00852B30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A20C1" w:rsidRDefault="005A20C1" w:rsidP="0036769F">
            <w:pPr>
              <w:spacing w:before="100" w:beforeAutospacing="1" w:after="259" w:line="259" w:lineRule="atLeast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t>Совет осуществляет комплекс мер, направленных на: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 привлечение внебюджетных средств для обеспечения стабильного функционирования и развития МБДОУ;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 организацию поступлений и определение направлений, форм, размера и порядка использования благотворительных средств МБДОУ;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 содействие организации и улучшению условий труда педагогических и других работников МБДОУ;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- содействие совершенствованию материально-технической базы МБДОУ, благоустройству его помещений и территорий;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 xml:space="preserve">- рассматривает другие вопросы, отнесенные к компетенции Совета Уставом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МБДОУ.</w:t>
            </w:r>
          </w:p>
          <w:p w:rsidR="005A20C1" w:rsidRPr="00852B30" w:rsidRDefault="005A20C1" w:rsidP="0036769F">
            <w:pPr>
              <w:spacing w:before="100" w:beforeAutospacing="1" w:after="259" w:line="259" w:lineRule="atLeast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-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t>способствует укреплению связей МБДОУ с предприятиями и орган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изациями района и города.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t>направляет финансовые средства на пополнение материальной базы МБДОУ.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C1" w:rsidRPr="00AE7A53" w:rsidTr="0036769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разработки </w:t>
            </w:r>
            <w:r w:rsidR="0032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утверждения </w:t>
            </w: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программ;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5A20C1" w:rsidRPr="00AE7A53" w:rsidTr="0036769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5A20C1" w:rsidRPr="00AE7A53" w:rsidRDefault="005A20C1" w:rsidP="0036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5A20C1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0C1" w:rsidRPr="00423615" w:rsidRDefault="005A20C1" w:rsidP="005A20C1">
      <w:pPr>
        <w:spacing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23615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423615">
        <w:rPr>
          <w:rFonts w:ascii="Times New Roman" w:hAnsi="Times New Roman" w:cs="Times New Roman"/>
          <w:sz w:val="24"/>
          <w:szCs w:val="24"/>
        </w:rPr>
        <w:t> </w:t>
      </w:r>
      <w:r w:rsidRPr="00423615">
        <w:rPr>
          <w:rStyle w:val="c9"/>
          <w:rFonts w:ascii="Times New Roman" w:hAnsi="Times New Roman" w:cs="Times New Roman"/>
          <w:sz w:val="24"/>
          <w:szCs w:val="24"/>
        </w:rPr>
        <w:t> В ДОУ создана структура управления в соответствии с целями и содержанием работы учреждения.</w:t>
      </w:r>
      <w:r w:rsidRPr="00423615">
        <w:rPr>
          <w:rFonts w:ascii="Times New Roman" w:eastAsia="Calibri" w:hAnsi="Times New Roman" w:cs="Times New Roman"/>
          <w:iCs/>
          <w:sz w:val="24"/>
          <w:szCs w:val="24"/>
        </w:rPr>
        <w:t xml:space="preserve"> 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23615">
        <w:rPr>
          <w:rFonts w:ascii="Times New Roman" w:eastAsia="Calibri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5A20C1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20C1" w:rsidRPr="00AE7A53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AE7A53">
        <w:rPr>
          <w:rFonts w:ascii="Times New Roman" w:eastAsia="Calibri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F8A">
        <w:rPr>
          <w:rFonts w:ascii="Times New Roman" w:eastAsia="Calibri" w:hAnsi="Times New Roman" w:cs="Times New Roman"/>
          <w:b/>
          <w:sz w:val="24"/>
          <w:szCs w:val="24"/>
        </w:rPr>
        <w:t>Детский сад</w:t>
      </w:r>
      <w:r w:rsidR="000F77C8" w:rsidRPr="00C86F8A">
        <w:rPr>
          <w:rFonts w:ascii="Times New Roman" w:eastAsia="Calibri" w:hAnsi="Times New Roman" w:cs="Times New Roman"/>
          <w:b/>
          <w:sz w:val="24"/>
          <w:szCs w:val="24"/>
        </w:rPr>
        <w:t xml:space="preserve"> «Лесная поляна»</w:t>
      </w:r>
      <w:r w:rsidRPr="00C86F8A">
        <w:rPr>
          <w:rFonts w:ascii="Times New Roman" w:eastAsia="Calibri" w:hAnsi="Times New Roman" w:cs="Times New Roman"/>
          <w:b/>
          <w:sz w:val="24"/>
          <w:szCs w:val="24"/>
        </w:rPr>
        <w:t xml:space="preserve"> по</w:t>
      </w:r>
      <w:r w:rsidR="00935724" w:rsidRPr="00C86F8A">
        <w:rPr>
          <w:rFonts w:ascii="Times New Roman" w:eastAsia="Calibri" w:hAnsi="Times New Roman" w:cs="Times New Roman"/>
          <w:b/>
          <w:sz w:val="24"/>
          <w:szCs w:val="24"/>
        </w:rPr>
        <w:t>сещают 253 воспитанника</w:t>
      </w:r>
      <w:r w:rsidRPr="00C86F8A">
        <w:rPr>
          <w:rFonts w:ascii="Times New Roman" w:eastAsia="Calibri" w:hAnsi="Times New Roman" w:cs="Times New Roman"/>
          <w:b/>
          <w:sz w:val="24"/>
          <w:szCs w:val="24"/>
        </w:rPr>
        <w:t xml:space="preserve"> в возрасте от 1 до 7 лет.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935724" w:rsidRPr="00BF75D3" w:rsidTr="0036769F">
        <w:tc>
          <w:tcPr>
            <w:tcW w:w="4644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935724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групп</w:t>
            </w:r>
          </w:p>
        </w:tc>
        <w:tc>
          <w:tcPr>
            <w:tcW w:w="5387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5724">
              <w:rPr>
                <w:rFonts w:ascii="Times New Roman" w:hAnsi="Times New Roman" w:cs="Times New Roman"/>
                <w:sz w:val="24"/>
                <w:szCs w:val="28"/>
              </w:rPr>
              <w:t xml:space="preserve">  7</w:t>
            </w:r>
          </w:p>
        </w:tc>
      </w:tr>
      <w:tr w:rsidR="00935724" w:rsidRPr="00BF75D3" w:rsidTr="0036769F">
        <w:tc>
          <w:tcPr>
            <w:tcW w:w="4644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35724">
              <w:rPr>
                <w:rFonts w:ascii="Times New Roman" w:hAnsi="Times New Roman" w:cs="Times New Roman"/>
                <w:bCs/>
                <w:sz w:val="24"/>
                <w:szCs w:val="28"/>
              </w:rPr>
              <w:t>Списочный  состав, из них:</w:t>
            </w:r>
          </w:p>
        </w:tc>
        <w:tc>
          <w:tcPr>
            <w:tcW w:w="5387" w:type="dxa"/>
            <w:shd w:val="clear" w:color="auto" w:fill="auto"/>
          </w:tcPr>
          <w:p w:rsidR="00935724" w:rsidRPr="00935724" w:rsidRDefault="005F1493" w:rsidP="009357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235</w:t>
            </w:r>
            <w:r w:rsidR="00935724" w:rsidRPr="00935724">
              <w:rPr>
                <w:rFonts w:ascii="Times New Roman" w:hAnsi="Times New Roman" w:cs="Times New Roman"/>
                <w:sz w:val="24"/>
                <w:szCs w:val="28"/>
              </w:rPr>
              <w:t xml:space="preserve"> детей</w:t>
            </w:r>
          </w:p>
        </w:tc>
      </w:tr>
      <w:tr w:rsidR="00935724" w:rsidRPr="00BF75D3" w:rsidTr="0036769F">
        <w:tc>
          <w:tcPr>
            <w:tcW w:w="4644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От 1</w:t>
            </w:r>
            <w:r w:rsidRPr="0093572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до 3х лет</w:t>
            </w:r>
          </w:p>
        </w:tc>
        <w:tc>
          <w:tcPr>
            <w:tcW w:w="5387" w:type="dxa"/>
            <w:shd w:val="clear" w:color="auto" w:fill="auto"/>
          </w:tcPr>
          <w:p w:rsidR="00935724" w:rsidRPr="00935724" w:rsidRDefault="005F1493" w:rsidP="009357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  <w:r w:rsidR="00935724" w:rsidRPr="00935724">
              <w:rPr>
                <w:rFonts w:ascii="Times New Roman" w:hAnsi="Times New Roman" w:cs="Times New Roman"/>
                <w:sz w:val="24"/>
                <w:szCs w:val="28"/>
              </w:rPr>
              <w:t xml:space="preserve"> детей</w:t>
            </w:r>
          </w:p>
        </w:tc>
      </w:tr>
      <w:tr w:rsidR="00935724" w:rsidRPr="00BF75D3" w:rsidTr="0036769F">
        <w:tc>
          <w:tcPr>
            <w:tcW w:w="4644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35724">
              <w:rPr>
                <w:rFonts w:ascii="Times New Roman" w:hAnsi="Times New Roman" w:cs="Times New Roman"/>
                <w:bCs/>
                <w:sz w:val="24"/>
                <w:szCs w:val="28"/>
              </w:rPr>
              <w:t>от 3-х лет старше</w:t>
            </w:r>
          </w:p>
        </w:tc>
        <w:tc>
          <w:tcPr>
            <w:tcW w:w="5387" w:type="dxa"/>
            <w:shd w:val="clear" w:color="auto" w:fill="auto"/>
          </w:tcPr>
          <w:p w:rsidR="00935724" w:rsidRPr="00935724" w:rsidRDefault="005F1493" w:rsidP="009357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129</w:t>
            </w:r>
            <w:r w:rsidR="00935724" w:rsidRPr="00935724">
              <w:rPr>
                <w:rFonts w:ascii="Times New Roman" w:hAnsi="Times New Roman" w:cs="Times New Roman"/>
                <w:sz w:val="24"/>
                <w:szCs w:val="28"/>
              </w:rPr>
              <w:t xml:space="preserve"> детей</w:t>
            </w:r>
          </w:p>
        </w:tc>
      </w:tr>
      <w:tr w:rsidR="00935724" w:rsidRPr="00BF75D3" w:rsidTr="0036769F">
        <w:tc>
          <w:tcPr>
            <w:tcW w:w="4644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35724">
              <w:rPr>
                <w:rFonts w:ascii="Times New Roman" w:hAnsi="Times New Roman" w:cs="Times New Roman"/>
                <w:bCs/>
                <w:sz w:val="24"/>
                <w:szCs w:val="28"/>
              </w:rPr>
              <w:t>Комбинированная группа</w:t>
            </w:r>
          </w:p>
        </w:tc>
        <w:tc>
          <w:tcPr>
            <w:tcW w:w="5387" w:type="dxa"/>
            <w:shd w:val="clear" w:color="auto" w:fill="auto"/>
          </w:tcPr>
          <w:p w:rsidR="00935724" w:rsidRPr="00935724" w:rsidRDefault="00935724" w:rsidP="009357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5724">
              <w:rPr>
                <w:rFonts w:ascii="Times New Roman" w:hAnsi="Times New Roman" w:cs="Times New Roman"/>
                <w:sz w:val="24"/>
                <w:szCs w:val="28"/>
              </w:rPr>
              <w:t xml:space="preserve"> 15 детей</w:t>
            </w:r>
          </w:p>
        </w:tc>
      </w:tr>
      <w:tr w:rsidR="00DC0EB5" w:rsidRPr="00BF75D3" w:rsidTr="0036769F">
        <w:tc>
          <w:tcPr>
            <w:tcW w:w="4644" w:type="dxa"/>
            <w:shd w:val="clear" w:color="auto" w:fill="auto"/>
          </w:tcPr>
          <w:p w:rsidR="00DC0EB5" w:rsidRPr="00935724" w:rsidRDefault="00DC0EB5" w:rsidP="009357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Дети кратковременного пребывания</w:t>
            </w:r>
          </w:p>
        </w:tc>
        <w:tc>
          <w:tcPr>
            <w:tcW w:w="5387" w:type="dxa"/>
            <w:shd w:val="clear" w:color="auto" w:fill="auto"/>
          </w:tcPr>
          <w:p w:rsidR="00DC0EB5" w:rsidRPr="00935724" w:rsidRDefault="00392993" w:rsidP="009357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</w:tr>
    </w:tbl>
    <w:p w:rsidR="00AB4F7C" w:rsidRDefault="00AB4F7C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5724" w:rsidRPr="00AE7A53" w:rsidRDefault="00935724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Детском саду сформировано 7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групп общеразвивающей направленности. Из них: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- ясельная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«Брусничка»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50 </w:t>
      </w:r>
      <w:r w:rsidRPr="00AE7A53">
        <w:rPr>
          <w:rFonts w:ascii="Times New Roman" w:eastAsia="Calibri" w:hAnsi="Times New Roman" w:cs="Times New Roman"/>
          <w:sz w:val="24"/>
          <w:szCs w:val="24"/>
        </w:rPr>
        <w:t>детей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- 1я младшая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«Колокольчик»-35</w:t>
      </w:r>
      <w:r w:rsidR="00935724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-2я младшая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«Родничок»–37 детей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средняя группа «Капелька» - 44 детей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старшая группа «Улыбка» -32 детей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подготовительная группа «Незабудка» -40 ребёнка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-комбинированная группа «Ромашка»- 15</w:t>
      </w:r>
      <w:r w:rsidR="00935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детей</w:t>
      </w:r>
    </w:p>
    <w:p w:rsidR="005A20C1" w:rsidRDefault="006300A8" w:rsidP="005A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функционирует группа раннего</w:t>
      </w:r>
      <w:r w:rsidR="00626A8E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382BCB">
        <w:rPr>
          <w:rFonts w:ascii="Times New Roman" w:hAnsi="Times New Roman" w:cs="Times New Roman"/>
          <w:sz w:val="24"/>
          <w:szCs w:val="24"/>
        </w:rPr>
        <w:t>«Аистенок» от 0 до 3 лет.</w:t>
      </w:r>
    </w:p>
    <w:p w:rsidR="00C86F8A" w:rsidRDefault="00C86F8A" w:rsidP="00C86F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Филиал МБДОУ </w:t>
      </w:r>
      <w:r w:rsidRPr="00C86F8A">
        <w:rPr>
          <w:rFonts w:ascii="Times New Roman" w:eastAsia="Calibri" w:hAnsi="Times New Roman" w:cs="Times New Roman"/>
          <w:b/>
          <w:sz w:val="24"/>
          <w:szCs w:val="24"/>
        </w:rPr>
        <w:t>Детский сад «Лесная поляна»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с. Уоян </w:t>
      </w:r>
      <w:r w:rsidRPr="00C86F8A">
        <w:rPr>
          <w:rFonts w:ascii="Times New Roman" w:eastAsia="Calibri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b/>
          <w:sz w:val="24"/>
          <w:szCs w:val="24"/>
        </w:rPr>
        <w:t>сещают 15</w:t>
      </w:r>
      <w:r w:rsidRPr="00C86F8A">
        <w:rPr>
          <w:rFonts w:ascii="Times New Roman" w:eastAsia="Calibri" w:hAnsi="Times New Roman" w:cs="Times New Roman"/>
          <w:b/>
          <w:sz w:val="24"/>
          <w:szCs w:val="24"/>
        </w:rPr>
        <w:t xml:space="preserve"> воспитанника в возрасте от 1 до 7 лет.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773C" w:rsidRDefault="001C773C" w:rsidP="001C77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Филиал МБДОУ </w:t>
      </w:r>
      <w:r w:rsidRPr="00C86F8A">
        <w:rPr>
          <w:rFonts w:ascii="Times New Roman" w:eastAsia="Calibri" w:hAnsi="Times New Roman" w:cs="Times New Roman"/>
          <w:b/>
          <w:sz w:val="24"/>
          <w:szCs w:val="24"/>
        </w:rPr>
        <w:t>Детский сад «Лесная поляна»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с. Кумора </w:t>
      </w:r>
      <w:r w:rsidRPr="00C86F8A">
        <w:rPr>
          <w:rFonts w:ascii="Times New Roman" w:eastAsia="Calibri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b/>
          <w:sz w:val="24"/>
          <w:szCs w:val="24"/>
        </w:rPr>
        <w:t>сещают 21</w:t>
      </w:r>
      <w:r w:rsidRPr="00C86F8A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b/>
          <w:sz w:val="24"/>
          <w:szCs w:val="24"/>
        </w:rPr>
        <w:t>оспитанник</w:t>
      </w:r>
      <w:r w:rsidRPr="00C86F8A">
        <w:rPr>
          <w:rFonts w:ascii="Times New Roman" w:eastAsia="Calibri" w:hAnsi="Times New Roman" w:cs="Times New Roman"/>
          <w:b/>
          <w:sz w:val="24"/>
          <w:szCs w:val="24"/>
        </w:rPr>
        <w:t xml:space="preserve"> в возрасте от 1 до 7 лет.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диагностические срезы;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наблюдения, итоговые занятия.</w:t>
      </w:r>
    </w:p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r w:rsidR="006E4A99">
        <w:rPr>
          <w:rFonts w:ascii="Times New Roman" w:eastAsia="Calibri" w:hAnsi="Times New Roman" w:cs="Times New Roman"/>
          <w:sz w:val="24"/>
          <w:szCs w:val="24"/>
        </w:rPr>
        <w:t>на конец 2021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года выглядят следующим образом:</w:t>
      </w:r>
    </w:p>
    <w:p w:rsidR="0041480F" w:rsidRDefault="0041480F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80F" w:rsidRDefault="0041480F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3C" w:rsidRDefault="001C773C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3C" w:rsidRDefault="001C773C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3C" w:rsidRDefault="001C773C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3C" w:rsidRDefault="001C773C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3C" w:rsidRDefault="001C773C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3C" w:rsidRDefault="001C773C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3C" w:rsidRDefault="001C773C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3C" w:rsidRDefault="001C773C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6D9D" w:rsidRDefault="00466D9D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07" w:type="pct"/>
        <w:jc w:val="center"/>
        <w:tblLook w:val="01E0" w:firstRow="1" w:lastRow="1" w:firstColumn="1" w:lastColumn="1" w:noHBand="0" w:noVBand="0"/>
      </w:tblPr>
      <w:tblGrid>
        <w:gridCol w:w="1959"/>
        <w:gridCol w:w="2432"/>
        <w:gridCol w:w="5073"/>
      </w:tblGrid>
      <w:tr w:rsidR="00517458" w:rsidRPr="00466D9D" w:rsidTr="004C0882">
        <w:trPr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D9D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D9D">
              <w:rPr>
                <w:rFonts w:ascii="Times New Roman" w:hAnsi="Times New Roman" w:cs="Times New Roman"/>
                <w:b/>
              </w:rPr>
              <w:t>% освоения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D9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17458" w:rsidRPr="00466D9D" w:rsidTr="004C0882">
        <w:trPr>
          <w:trHeight w:val="1956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6D9D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D" w:rsidRPr="00466D9D" w:rsidRDefault="006E4A99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Высокий- 55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7C0B21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– 35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6E4A99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– 10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A27B24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cx">
                  <w:drawing>
                    <wp:inline distT="0" distB="0" distL="0" distR="0" wp14:anchorId="65E396E8" wp14:editId="672129FB">
                      <wp:extent cx="2612571" cy="1215851"/>
                      <wp:effectExtent l="0" t="0" r="16510" b="3810"/>
                      <wp:docPr id="3" name="Диаграмма 3"/>
                      <wp:cNvGraphicFramePr/>
                      <a:graphic xmlns:a="http://schemas.openxmlformats.org/drawingml/2006/main">
                        <a:graphicData uri="http://schemas.microsoft.com/office/drawing/2014/chartex">
                          <c:chart xmlns:c="http://schemas.openxmlformats.org/drawingml/2006/chart" xmlns:r="http://schemas.openxmlformats.org/officeDocument/2006/relationships" r:id="rId8"/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 wp14:anchorId="65E396E8" wp14:editId="672129FB">
                      <wp:extent cx="2612571" cy="1215851"/>
                      <wp:effectExtent l="0" t="0" r="16510" b="3810"/>
                      <wp:docPr id="3" name="Диаграмма 3"/>
                      <wp:cNvGraphicFramePr>
                        <a:graphicFrameLocks xmlns:a="http://schemas.openxmlformats.org/drawingml/2006/main" noGrp="1" noDrilldown="1" noSelect="1" noChangeAspect="1" noMove="1" noResize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Диаграмма 3"/>
                              <pic:cNvPicPr>
                                <a:picLocks noGrp="1" noRot="1" noChangeAspect="1" noMove="1" noResize="1" noEditPoints="1" noAdjustHandles="1" noChangeArrowheads="1" noChangeShapeType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12390" cy="12153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17458" w:rsidRPr="00466D9D" w:rsidTr="004C0882">
        <w:trPr>
          <w:trHeight w:val="1871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6D9D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D" w:rsidRPr="00466D9D" w:rsidRDefault="006D15D8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Высокий- 52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6D15D8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– 38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6D9D">
              <w:rPr>
                <w:rFonts w:ascii="Times New Roman" w:hAnsi="Times New Roman" w:cs="Times New Roman"/>
              </w:rPr>
              <w:t xml:space="preserve">Низкий – </w:t>
            </w:r>
            <w:r w:rsidR="007C0B21">
              <w:rPr>
                <w:rFonts w:ascii="Times New Roman" w:hAnsi="Times New Roman" w:cs="Times New Roman"/>
              </w:rPr>
              <w:t>1</w:t>
            </w:r>
            <w:r w:rsidR="006E4A99">
              <w:rPr>
                <w:rFonts w:ascii="Times New Roman" w:hAnsi="Times New Roman" w:cs="Times New Roman"/>
              </w:rPr>
              <w:t>0</w:t>
            </w:r>
            <w:r w:rsidRPr="00466D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86EFB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cx">
                  <w:drawing>
                    <wp:inline distT="0" distB="0" distL="0" distR="0" wp14:anchorId="56EAFDC6" wp14:editId="1016675B">
                      <wp:extent cx="2602524" cy="1286189"/>
                      <wp:effectExtent l="0" t="0" r="7620" b="9525"/>
                      <wp:docPr id="5" name="Диаграмма 5"/>
                      <wp:cNvGraphicFramePr/>
                      <a:graphic xmlns:a="http://schemas.openxmlformats.org/drawingml/2006/main">
                        <a:graphicData uri="http://schemas.microsoft.com/office/drawing/2014/chartex">
                          <c:chart xmlns:c="http://schemas.openxmlformats.org/drawingml/2006/chart" xmlns:r="http://schemas.openxmlformats.org/officeDocument/2006/relationships" r:id="rId10"/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 wp14:anchorId="56EAFDC6" wp14:editId="1016675B">
                      <wp:extent cx="2602524" cy="1286189"/>
                      <wp:effectExtent l="0" t="0" r="7620" b="9525"/>
                      <wp:docPr id="5" name="Диаграмма 5"/>
                      <wp:cNvGraphicFramePr>
                        <a:graphicFrameLocks xmlns:a="http://schemas.openxmlformats.org/drawingml/2006/main" noGrp="1" noDrilldown="1" noSelect="1" noChangeAspect="1" noMove="1" noResize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Диаграмма 5"/>
                              <pic:cNvPicPr>
                                <a:picLocks noGrp="1" noRot="1" noChangeAspect="1" noMove="1" noResize="1" noEditPoints="1" noAdjustHandles="1" noChangeArrowheads="1" noChangeShapeType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02230" cy="1285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17458" w:rsidRPr="00466D9D" w:rsidTr="004C0882">
        <w:trPr>
          <w:trHeight w:val="1871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6D9D">
              <w:rPr>
                <w:rFonts w:ascii="Times New Roman" w:hAnsi="Times New Roman" w:cs="Times New Roman"/>
              </w:rPr>
              <w:t>Речевое развитие</w:t>
            </w:r>
          </w:p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D" w:rsidRPr="00466D9D" w:rsidRDefault="00EE22D3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Высокий- 45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EE22D3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– 3</w:t>
            </w:r>
            <w:r w:rsidR="00466D9D" w:rsidRPr="00466D9D">
              <w:rPr>
                <w:rFonts w:ascii="Times New Roman" w:hAnsi="Times New Roman" w:cs="Times New Roman"/>
              </w:rPr>
              <w:t>3%</w:t>
            </w:r>
          </w:p>
          <w:p w:rsidR="00466D9D" w:rsidRPr="00466D9D" w:rsidRDefault="00466D9D" w:rsidP="00EE22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6D9D">
              <w:rPr>
                <w:rFonts w:ascii="Times New Roman" w:hAnsi="Times New Roman" w:cs="Times New Roman"/>
              </w:rPr>
              <w:t xml:space="preserve">Низкий – </w:t>
            </w:r>
            <w:r w:rsidR="00517458">
              <w:rPr>
                <w:rFonts w:ascii="Times New Roman" w:hAnsi="Times New Roman" w:cs="Times New Roman"/>
              </w:rPr>
              <w:t>22</w:t>
            </w:r>
            <w:r w:rsidRPr="00466D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517458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cx">
                  <w:drawing>
                    <wp:inline distT="0" distB="0" distL="0" distR="0">
                      <wp:extent cx="2572378" cy="1306285"/>
                      <wp:effectExtent l="0" t="0" r="0" b="8255"/>
                      <wp:docPr id="1" name="Диаграмма 1"/>
                      <wp:cNvGraphicFramePr/>
                      <a:graphic xmlns:a="http://schemas.openxmlformats.org/drawingml/2006/main">
                        <a:graphicData uri="http://schemas.microsoft.com/office/drawing/2014/chartex">
                          <c:chart xmlns:c="http://schemas.openxmlformats.org/drawingml/2006/chart" xmlns:r="http://schemas.openxmlformats.org/officeDocument/2006/relationships" r:id="rId12"/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2572378" cy="1306285"/>
                      <wp:effectExtent l="0" t="0" r="0" b="8255"/>
                      <wp:docPr id="1" name="Диаграмма 1"/>
                      <wp:cNvGraphicFramePr>
                        <a:graphicFrameLocks xmlns:a="http://schemas.openxmlformats.org/drawingml/2006/main" noGrp="1" noDrilldown="1" noSelect="1" noChangeAspect="1" noMove="1" noResize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Диаграмма 1"/>
                              <pic:cNvPicPr>
                                <a:picLocks noGrp="1" noRot="1" noChangeAspect="1" noMove="1" noResize="1" noEditPoints="1" noAdjustHandles="1" noChangeArrowheads="1" noChangeShapeType="1"/>
                              </pic:cNvPicPr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1750" cy="13061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17458" w:rsidRPr="00466D9D" w:rsidTr="004C0882">
        <w:trPr>
          <w:trHeight w:val="1871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6D9D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D" w:rsidRPr="00466D9D" w:rsidRDefault="006D15D8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Высокий- 61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6D15D8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– 28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36769F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15D8">
              <w:rPr>
                <w:rFonts w:ascii="Times New Roman" w:hAnsi="Times New Roman" w:cs="Times New Roman"/>
              </w:rPr>
              <w:t>изкий – 11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517458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cx">
                  <w:drawing>
                    <wp:inline distT="0" distB="0" distL="0" distR="0">
                      <wp:extent cx="2552281" cy="1386673"/>
                      <wp:effectExtent l="0" t="0" r="635" b="4445"/>
                      <wp:docPr id="2" name="Диаграмма 2"/>
                      <wp:cNvGraphicFramePr/>
                      <a:graphic xmlns:a="http://schemas.openxmlformats.org/drawingml/2006/main">
                        <a:graphicData uri="http://schemas.microsoft.com/office/drawing/2014/chartex">
                          <c:chart xmlns:c="http://schemas.openxmlformats.org/drawingml/2006/chart" xmlns:r="http://schemas.openxmlformats.org/officeDocument/2006/relationships" r:id="rId14"/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2552281" cy="1386673"/>
                      <wp:effectExtent l="0" t="0" r="635" b="4445"/>
                      <wp:docPr id="2" name="Диаграмма 2"/>
                      <wp:cNvGraphicFramePr>
                        <a:graphicFrameLocks xmlns:a="http://schemas.openxmlformats.org/drawingml/2006/main" noGrp="1" noDrilldown="1" noSelect="1" noChangeAspect="1" noMove="1" noResize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Диаграмма 2"/>
                              <pic:cNvPicPr>
                                <a:picLocks noGrp="1" noRot="1" noChangeAspect="1" noMove="1" noResize="1" noEditPoints="1" noAdjustHandles="1" noChangeArrowheads="1" noChangeShapeType="1"/>
                              </pic:cNvPicPr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2065" cy="1386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17458" w:rsidRPr="00466D9D" w:rsidTr="004C0882">
        <w:trPr>
          <w:trHeight w:val="1871"/>
          <w:jc w:val="center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466D9D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6D9D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D" w:rsidRPr="00466D9D" w:rsidRDefault="004D7997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Высокий- 5</w:t>
            </w:r>
            <w:r w:rsidR="00D71504">
              <w:rPr>
                <w:rFonts w:ascii="Times New Roman" w:hAnsi="Times New Roman" w:cs="Times New Roman"/>
              </w:rPr>
              <w:t>9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4D7997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– 3</w:t>
            </w:r>
            <w:r w:rsidR="00D71504">
              <w:rPr>
                <w:rFonts w:ascii="Times New Roman" w:hAnsi="Times New Roman" w:cs="Times New Roman"/>
              </w:rPr>
              <w:t>1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  <w:p w:rsidR="00466D9D" w:rsidRPr="00466D9D" w:rsidRDefault="00D71504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– 10</w:t>
            </w:r>
            <w:r w:rsidR="00466D9D" w:rsidRPr="00466D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9D" w:rsidRPr="00466D9D" w:rsidRDefault="00517458" w:rsidP="00466D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cx">
                  <w:drawing>
                    <wp:inline distT="0" distB="0" distL="0" distR="0">
                      <wp:extent cx="2532185" cy="1426866"/>
                      <wp:effectExtent l="0" t="0" r="1905" b="1905"/>
                      <wp:docPr id="4" name="Диаграмма 4"/>
                      <wp:cNvGraphicFramePr/>
                      <a:graphic xmlns:a="http://schemas.openxmlformats.org/drawingml/2006/main">
                        <a:graphicData uri="http://schemas.microsoft.com/office/drawing/2014/chartex">
                          <c:chart xmlns:c="http://schemas.openxmlformats.org/drawingml/2006/chart" xmlns:r="http://schemas.openxmlformats.org/officeDocument/2006/relationships" r:id="rId16"/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>
                      <wp:extent cx="2532185" cy="1426866"/>
                      <wp:effectExtent l="0" t="0" r="1905" b="1905"/>
                      <wp:docPr id="4" name="Диаграмма 4"/>
                      <wp:cNvGraphicFramePr>
                        <a:graphicFrameLocks xmlns:a="http://schemas.openxmlformats.org/drawingml/2006/main" noGrp="1" noDrilldown="1" noSelect="1" noChangeAspect="1" noMove="1" noResize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Диаграмма 4"/>
                              <pic:cNvPicPr>
                                <a:picLocks noGrp="1" noRot="1" noChangeAspect="1" noMove="1" noResize="1" noEditPoints="1" noAdjustHandles="1" noChangeArrowheads="1" noChangeShapeType="1"/>
                              </pic:cNvPicPr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31745" cy="14268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:rsidR="00466D9D" w:rsidRPr="00466D9D" w:rsidRDefault="00466D9D" w:rsidP="00466D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6D9D" w:rsidRDefault="00466D9D" w:rsidP="00466D9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66D9D">
        <w:rPr>
          <w:rFonts w:ascii="Times New Roman" w:hAnsi="Times New Roman" w:cs="Times New Roman"/>
        </w:rPr>
        <w:lastRenderedPageBreak/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3A4D4F" w:rsidRPr="00214E0C" w:rsidRDefault="00214E0C" w:rsidP="003A4D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AB4F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A4D4F" w:rsidRPr="00214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Оздоровительная работа</w:t>
      </w:r>
    </w:p>
    <w:p w:rsidR="003A4D4F" w:rsidRPr="003A4D4F" w:rsidRDefault="003A4D4F" w:rsidP="003A4D4F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4D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Важным показателем результатов работы ДОУ является здоровье детей. </w:t>
      </w:r>
    </w:p>
    <w:p w:rsidR="003A4D4F" w:rsidRPr="003A4D4F" w:rsidRDefault="003A4D4F" w:rsidP="003A4D4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D4F">
        <w:rPr>
          <w:rFonts w:ascii="Times New Roman" w:eastAsia="Calibri" w:hAnsi="Times New Roman" w:cs="Times New Roman"/>
          <w:sz w:val="24"/>
          <w:szCs w:val="24"/>
        </w:rPr>
        <w:t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</w:t>
      </w:r>
      <w:r w:rsidR="00AB4F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4D4F" w:rsidRPr="003A4D4F" w:rsidRDefault="003A4D4F" w:rsidP="003A4D4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4F">
        <w:rPr>
          <w:rFonts w:ascii="Times New Roman" w:hAnsi="Times New Roman" w:cs="Times New Roman"/>
          <w:b/>
          <w:sz w:val="24"/>
          <w:szCs w:val="24"/>
        </w:rPr>
        <w:t>Распределение воспитанников детского сада по группам здоровья</w:t>
      </w:r>
    </w:p>
    <w:tbl>
      <w:tblPr>
        <w:tblW w:w="4371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2696"/>
        <w:gridCol w:w="3118"/>
      </w:tblGrid>
      <w:tr w:rsidR="00344566" w:rsidRPr="003A4D4F" w:rsidTr="00214E0C">
        <w:trPr>
          <w:trHeight w:val="336"/>
        </w:trPr>
        <w:tc>
          <w:tcPr>
            <w:tcW w:w="1692" w:type="pct"/>
            <w:vAlign w:val="center"/>
          </w:tcPr>
          <w:p w:rsidR="00344566" w:rsidRPr="003A4D4F" w:rsidRDefault="00344566" w:rsidP="003A4D4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  <w:vAlign w:val="center"/>
          </w:tcPr>
          <w:p w:rsidR="00344566" w:rsidRPr="003A4D4F" w:rsidRDefault="00344566" w:rsidP="003A4D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3A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74" w:type="pct"/>
            <w:vAlign w:val="center"/>
          </w:tcPr>
          <w:p w:rsidR="00344566" w:rsidRPr="003A4D4F" w:rsidRDefault="00344566" w:rsidP="003A4D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3A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44566" w:rsidRPr="003A4D4F" w:rsidTr="00214E0C">
        <w:trPr>
          <w:trHeight w:val="336"/>
        </w:trPr>
        <w:tc>
          <w:tcPr>
            <w:tcW w:w="1692" w:type="pct"/>
            <w:vAlign w:val="center"/>
          </w:tcPr>
          <w:p w:rsidR="00344566" w:rsidRPr="003A4D4F" w:rsidRDefault="00344566" w:rsidP="003A4D4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  <w:vAlign w:val="center"/>
          </w:tcPr>
          <w:p w:rsidR="00344566" w:rsidRPr="003A4D4F" w:rsidRDefault="00344566" w:rsidP="003A4D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4F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детей</w:t>
            </w:r>
          </w:p>
        </w:tc>
        <w:tc>
          <w:tcPr>
            <w:tcW w:w="1774" w:type="pct"/>
            <w:vAlign w:val="center"/>
          </w:tcPr>
          <w:p w:rsidR="00344566" w:rsidRPr="003A4D4F" w:rsidRDefault="00344566" w:rsidP="003A4D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4F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детей</w:t>
            </w:r>
          </w:p>
        </w:tc>
      </w:tr>
      <w:tr w:rsidR="00344566" w:rsidRPr="003A4D4F" w:rsidTr="00214E0C">
        <w:trPr>
          <w:trHeight w:val="336"/>
        </w:trPr>
        <w:tc>
          <w:tcPr>
            <w:tcW w:w="1692" w:type="pct"/>
            <w:vAlign w:val="center"/>
          </w:tcPr>
          <w:p w:rsidR="00344566" w:rsidRPr="003A4D4F" w:rsidRDefault="00344566" w:rsidP="003A4D4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4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4" w:type="pct"/>
            <w:vAlign w:val="center"/>
          </w:tcPr>
          <w:p w:rsidR="00344566" w:rsidRPr="00344566" w:rsidRDefault="00344566" w:rsidP="003A4D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6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74" w:type="pct"/>
            <w:vAlign w:val="center"/>
          </w:tcPr>
          <w:p w:rsidR="00344566" w:rsidRPr="003A4D4F" w:rsidRDefault="00344566" w:rsidP="003A4D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344566" w:rsidRPr="003A4D4F" w:rsidTr="00214E0C">
        <w:trPr>
          <w:trHeight w:val="315"/>
        </w:trPr>
        <w:tc>
          <w:tcPr>
            <w:tcW w:w="1692" w:type="pct"/>
            <w:vAlign w:val="center"/>
          </w:tcPr>
          <w:p w:rsidR="00344566" w:rsidRPr="003A4D4F" w:rsidRDefault="00344566" w:rsidP="003A4D4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4F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534" w:type="pct"/>
            <w:vAlign w:val="center"/>
          </w:tcPr>
          <w:p w:rsidR="00344566" w:rsidRPr="00344566" w:rsidRDefault="00344566" w:rsidP="003A4D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74" w:type="pct"/>
            <w:vAlign w:val="center"/>
          </w:tcPr>
          <w:p w:rsidR="00344566" w:rsidRPr="003A4D4F" w:rsidRDefault="00344566" w:rsidP="003A4D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4566" w:rsidRPr="003A4D4F" w:rsidTr="00214E0C">
        <w:trPr>
          <w:trHeight w:val="336"/>
        </w:trPr>
        <w:tc>
          <w:tcPr>
            <w:tcW w:w="1692" w:type="pct"/>
            <w:vAlign w:val="center"/>
          </w:tcPr>
          <w:p w:rsidR="00344566" w:rsidRPr="003A4D4F" w:rsidRDefault="00344566" w:rsidP="003A4D4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4F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</w:tc>
        <w:tc>
          <w:tcPr>
            <w:tcW w:w="1534" w:type="pct"/>
            <w:vAlign w:val="center"/>
          </w:tcPr>
          <w:p w:rsidR="00344566" w:rsidRPr="00344566" w:rsidRDefault="00344566" w:rsidP="003A4D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pct"/>
            <w:vAlign w:val="center"/>
          </w:tcPr>
          <w:p w:rsidR="00344566" w:rsidRPr="003A4D4F" w:rsidRDefault="00344566" w:rsidP="003A4D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4566" w:rsidRPr="003A4D4F" w:rsidTr="00214E0C">
        <w:trPr>
          <w:trHeight w:val="315"/>
        </w:trPr>
        <w:tc>
          <w:tcPr>
            <w:tcW w:w="1692" w:type="pct"/>
            <w:vAlign w:val="center"/>
          </w:tcPr>
          <w:p w:rsidR="00344566" w:rsidRPr="003A4D4F" w:rsidRDefault="00344566" w:rsidP="003A4D4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4F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534" w:type="pct"/>
            <w:vAlign w:val="center"/>
          </w:tcPr>
          <w:p w:rsidR="00344566" w:rsidRPr="00344566" w:rsidRDefault="00344566" w:rsidP="003A4D4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566">
              <w:rPr>
                <w:rFonts w:ascii="Times New Roman" w:hAnsi="Times New Roman" w:cs="Times New Roman"/>
                <w:bCs/>
                <w:sz w:val="24"/>
                <w:szCs w:val="24"/>
              </w:rPr>
              <w:t>219</w:t>
            </w:r>
          </w:p>
        </w:tc>
        <w:tc>
          <w:tcPr>
            <w:tcW w:w="1774" w:type="pct"/>
            <w:vAlign w:val="center"/>
          </w:tcPr>
          <w:p w:rsidR="00344566" w:rsidRPr="003A4D4F" w:rsidRDefault="00344566" w:rsidP="003A4D4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</w:tr>
    </w:tbl>
    <w:p w:rsidR="003A4D4F" w:rsidRPr="003A4D4F" w:rsidRDefault="003A4D4F" w:rsidP="003A4D4F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D4F" w:rsidRPr="003A4D4F" w:rsidRDefault="003A4D4F" w:rsidP="003A4D4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4F">
        <w:rPr>
          <w:rFonts w:ascii="Times New Roman" w:hAnsi="Times New Roman" w:cs="Times New Roman"/>
          <w:b/>
          <w:sz w:val="24"/>
          <w:szCs w:val="24"/>
        </w:rPr>
        <w:t xml:space="preserve">Показатели заболеваемости </w:t>
      </w:r>
    </w:p>
    <w:tbl>
      <w:tblPr>
        <w:tblW w:w="4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133"/>
        <w:gridCol w:w="1133"/>
        <w:gridCol w:w="2974"/>
      </w:tblGrid>
      <w:tr w:rsidR="003A4D4F" w:rsidRPr="003A4D4F" w:rsidTr="00CB1213">
        <w:trPr>
          <w:trHeight w:val="4"/>
          <w:jc w:val="center"/>
        </w:trPr>
        <w:tc>
          <w:tcPr>
            <w:tcW w:w="2017" w:type="pct"/>
            <w:vMerge w:val="restart"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4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45" w:type="pct"/>
            <w:vAlign w:val="center"/>
          </w:tcPr>
          <w:p w:rsidR="003A4D4F" w:rsidRPr="003A4D4F" w:rsidRDefault="003A4D4F" w:rsidP="00CB121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3A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645" w:type="pct"/>
            <w:vAlign w:val="center"/>
          </w:tcPr>
          <w:p w:rsidR="003A4D4F" w:rsidRPr="003A4D4F" w:rsidRDefault="003A4D4F" w:rsidP="003A4D4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3A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92" w:type="pct"/>
            <w:vAlign w:val="center"/>
          </w:tcPr>
          <w:p w:rsidR="003A4D4F" w:rsidRPr="003A4D4F" w:rsidRDefault="003A4D4F" w:rsidP="003A4D4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3A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A4D4F" w:rsidRPr="003A4D4F" w:rsidTr="00CB1213">
        <w:trPr>
          <w:trHeight w:val="1"/>
          <w:jc w:val="center"/>
        </w:trPr>
        <w:tc>
          <w:tcPr>
            <w:tcW w:w="2017" w:type="pct"/>
            <w:vMerge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pct"/>
            <w:gridSpan w:val="3"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4F">
              <w:rPr>
                <w:rFonts w:ascii="Times New Roman" w:hAnsi="Times New Roman" w:cs="Times New Roman"/>
                <w:b/>
                <w:sz w:val="24"/>
                <w:szCs w:val="24"/>
              </w:rPr>
              <w:t>Пропуски по болезни (дней в год)</w:t>
            </w:r>
          </w:p>
        </w:tc>
      </w:tr>
      <w:tr w:rsidR="003A4D4F" w:rsidRPr="003A4D4F" w:rsidTr="00CB1213">
        <w:trPr>
          <w:trHeight w:val="397"/>
          <w:jc w:val="center"/>
        </w:trPr>
        <w:tc>
          <w:tcPr>
            <w:tcW w:w="2017" w:type="pct"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4F">
              <w:rPr>
                <w:rFonts w:ascii="Times New Roman" w:hAnsi="Times New Roman" w:cs="Times New Roman"/>
                <w:sz w:val="24"/>
                <w:szCs w:val="24"/>
              </w:rPr>
              <w:t>Дети раннего возраста (до 3 лет)</w:t>
            </w:r>
          </w:p>
        </w:tc>
        <w:tc>
          <w:tcPr>
            <w:tcW w:w="645" w:type="pct"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</w:t>
            </w:r>
          </w:p>
        </w:tc>
      </w:tr>
      <w:tr w:rsidR="003A4D4F" w:rsidRPr="003A4D4F" w:rsidTr="00CB1213">
        <w:trPr>
          <w:trHeight w:val="397"/>
          <w:jc w:val="center"/>
        </w:trPr>
        <w:tc>
          <w:tcPr>
            <w:tcW w:w="2017" w:type="pct"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4F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 (от 3 до 5 лет)</w:t>
            </w:r>
          </w:p>
        </w:tc>
        <w:tc>
          <w:tcPr>
            <w:tcW w:w="645" w:type="pct"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</w:tc>
      </w:tr>
      <w:tr w:rsidR="003A4D4F" w:rsidRPr="003A4D4F" w:rsidTr="00CB1213">
        <w:trPr>
          <w:trHeight w:val="397"/>
          <w:jc w:val="center"/>
        </w:trPr>
        <w:tc>
          <w:tcPr>
            <w:tcW w:w="2017" w:type="pct"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4F">
              <w:rPr>
                <w:rFonts w:ascii="Times New Roman" w:hAnsi="Times New Roman" w:cs="Times New Roman"/>
                <w:sz w:val="24"/>
                <w:szCs w:val="24"/>
              </w:rPr>
              <w:t>В целом по детскому саду</w:t>
            </w:r>
          </w:p>
        </w:tc>
        <w:tc>
          <w:tcPr>
            <w:tcW w:w="645" w:type="pct"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3357</w:t>
            </w:r>
          </w:p>
        </w:tc>
        <w:tc>
          <w:tcPr>
            <w:tcW w:w="645" w:type="pct"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1692" w:type="pct"/>
            <w:vAlign w:val="center"/>
          </w:tcPr>
          <w:p w:rsidR="003A4D4F" w:rsidRPr="003A4D4F" w:rsidRDefault="003A4D4F" w:rsidP="003A4D4F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</w:p>
        </w:tc>
      </w:tr>
    </w:tbl>
    <w:p w:rsidR="003A4D4F" w:rsidRPr="00AB4F7C" w:rsidRDefault="003A4D4F" w:rsidP="003A4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B4F7C">
        <w:rPr>
          <w:rFonts w:ascii="Times New Roman" w:hAnsi="Times New Roman" w:cs="Times New Roman"/>
          <w:sz w:val="24"/>
          <w:szCs w:val="24"/>
          <w:lang w:eastAsia="ar-SA"/>
        </w:rPr>
        <w:t xml:space="preserve">       Показатели заболеваемости за 2021 год обусловлены обострением эпидемиологической обстановки по </w:t>
      </w:r>
      <w:r w:rsidR="00AB4F7C" w:rsidRPr="00AB4F7C">
        <w:rPr>
          <w:rFonts w:ascii="Times New Roman" w:hAnsi="Times New Roman" w:cs="Times New Roman"/>
          <w:sz w:val="24"/>
          <w:szCs w:val="24"/>
          <w:lang w:eastAsia="ar-SA"/>
        </w:rPr>
        <w:t>распространению новой короновирусной инфекции</w:t>
      </w:r>
      <w:r w:rsidRPr="00AB4F7C">
        <w:rPr>
          <w:rFonts w:ascii="Times New Roman" w:hAnsi="Times New Roman" w:cs="Times New Roman"/>
          <w:sz w:val="24"/>
          <w:szCs w:val="24"/>
          <w:lang w:eastAsia="ar-SA"/>
        </w:rPr>
        <w:t xml:space="preserve"> среди детского</w:t>
      </w:r>
      <w:r w:rsidR="00AB4F7C" w:rsidRPr="00AB4F7C">
        <w:rPr>
          <w:rFonts w:ascii="Times New Roman" w:hAnsi="Times New Roman" w:cs="Times New Roman"/>
          <w:sz w:val="24"/>
          <w:szCs w:val="24"/>
          <w:lang w:eastAsia="ar-SA"/>
        </w:rPr>
        <w:t xml:space="preserve"> и взрослого </w:t>
      </w:r>
      <w:r w:rsidRPr="00AB4F7C">
        <w:rPr>
          <w:rFonts w:ascii="Times New Roman" w:hAnsi="Times New Roman" w:cs="Times New Roman"/>
          <w:sz w:val="24"/>
          <w:szCs w:val="24"/>
          <w:lang w:eastAsia="ar-SA"/>
        </w:rPr>
        <w:t xml:space="preserve"> населения района. </w:t>
      </w:r>
    </w:p>
    <w:p w:rsidR="005A20C1" w:rsidRPr="00214E0C" w:rsidRDefault="005A20C1" w:rsidP="005A20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4E0C">
        <w:rPr>
          <w:rFonts w:ascii="Times New Roman" w:eastAsia="Calibri" w:hAnsi="Times New Roman" w:cs="Times New Roman"/>
          <w:b/>
          <w:sz w:val="24"/>
          <w:szCs w:val="24"/>
        </w:rPr>
        <w:t>Воспитательная работа</w:t>
      </w: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Чтобы выбрать стратег</w:t>
      </w:r>
      <w:r>
        <w:rPr>
          <w:rFonts w:ascii="Times New Roman" w:eastAsia="Calibri" w:hAnsi="Times New Roman" w:cs="Times New Roman"/>
          <w:sz w:val="24"/>
          <w:szCs w:val="24"/>
        </w:rPr>
        <w:t>ию воспитательной</w:t>
      </w:r>
      <w:r w:rsidR="001C773C">
        <w:rPr>
          <w:rFonts w:ascii="Times New Roman" w:eastAsia="Calibri" w:hAnsi="Times New Roman" w:cs="Times New Roman"/>
          <w:sz w:val="24"/>
          <w:szCs w:val="24"/>
        </w:rPr>
        <w:t xml:space="preserve"> работы, в 2021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5A20C1" w:rsidRPr="00214E0C" w:rsidRDefault="005A20C1" w:rsidP="005A20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4E0C">
        <w:rPr>
          <w:rFonts w:ascii="Times New Roman" w:eastAsia="Calibri" w:hAnsi="Times New Roman" w:cs="Times New Roman"/>
          <w:b/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350"/>
        <w:gridCol w:w="3352"/>
      </w:tblGrid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:rsidR="005A20C1" w:rsidRPr="008205D6" w:rsidRDefault="00B17260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67" w:type="pct"/>
          </w:tcPr>
          <w:p w:rsidR="005A20C1" w:rsidRPr="002A216D" w:rsidRDefault="0085039A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5A20C1"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Неполная с матерью</w:t>
            </w:r>
          </w:p>
        </w:tc>
        <w:tc>
          <w:tcPr>
            <w:tcW w:w="1666" w:type="pct"/>
          </w:tcPr>
          <w:p w:rsidR="005A20C1" w:rsidRPr="008205D6" w:rsidRDefault="00B17260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7" w:type="pct"/>
          </w:tcPr>
          <w:p w:rsidR="005A20C1" w:rsidRPr="002A216D" w:rsidRDefault="0085039A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  <w:r w:rsidR="005A20C1"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:rsidR="005A20C1" w:rsidRPr="008205D6" w:rsidRDefault="00935724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5A20C1" w:rsidRPr="008205D6" w:rsidRDefault="00A611FF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14E0C" w:rsidRDefault="00214E0C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20C1" w:rsidRPr="00214E0C" w:rsidRDefault="005A20C1" w:rsidP="005A20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4E0C">
        <w:rPr>
          <w:rFonts w:ascii="Times New Roman" w:eastAsia="Calibri" w:hAnsi="Times New Roman" w:cs="Times New Roman"/>
          <w:b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350"/>
        <w:gridCol w:w="3352"/>
      </w:tblGrid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67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20C1"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67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20C1"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A20C1" w:rsidRPr="008205D6" w:rsidTr="0036769F">
        <w:tc>
          <w:tcPr>
            <w:tcW w:w="1666" w:type="pct"/>
          </w:tcPr>
          <w:p w:rsidR="005A20C1" w:rsidRPr="008205D6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7" w:type="pct"/>
          </w:tcPr>
          <w:p w:rsidR="005A20C1" w:rsidRPr="002A216D" w:rsidRDefault="002A216D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5A20C1" w:rsidRPr="002A216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5A20C1" w:rsidRDefault="005A20C1" w:rsidP="005A20C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5A20C1" w:rsidRPr="00AE7A53" w:rsidRDefault="002B5561" w:rsidP="00382BCB">
      <w:pPr>
        <w:spacing w:before="100" w:beforeAutospacing="1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561">
        <w:rPr>
          <w:rFonts w:ascii="Times New Roman" w:hAnsi="Times New Roman" w:cs="Times New Roman"/>
          <w:b/>
          <w:bCs/>
          <w:sz w:val="24"/>
          <w:szCs w:val="28"/>
        </w:rPr>
        <w:t xml:space="preserve">Вывод: </w:t>
      </w:r>
      <w:r w:rsidRPr="002B5561">
        <w:rPr>
          <w:rFonts w:ascii="Times New Roman" w:hAnsi="Times New Roman" w:cs="Times New Roman"/>
          <w:i/>
          <w:iCs/>
          <w:sz w:val="24"/>
        </w:rPr>
        <w:t xml:space="preserve"> </w:t>
      </w:r>
      <w:r w:rsidRPr="002B5561">
        <w:rPr>
          <w:rFonts w:ascii="Times New Roman" w:hAnsi="Times New Roman" w:cs="Times New Roman"/>
          <w:sz w:val="24"/>
        </w:rPr>
        <w:t xml:space="preserve">организация образовательного процесса в детском саду осуществляется в соответствии с годовым планированием, с   основной образовательной программой дошкольного образования на основе ФГОС ДО и учебным планом основной образовательной деятельности.  Количество и продолжительность ООД, устанавливаются в соответствии с санитарно-гигиеническими  нормами и требованиями. </w:t>
      </w:r>
      <w:r w:rsidRPr="002B5561">
        <w:rPr>
          <w:rFonts w:ascii="Times New Roman" w:hAnsi="Times New Roman" w:cs="Times New Roman"/>
          <w:sz w:val="24"/>
          <w:szCs w:val="28"/>
        </w:rPr>
        <w:t xml:space="preserve"> Выполнение детьми программы реализуется в полном объеме, о чем свидетельствует педагогический мониторинг.</w:t>
      </w:r>
      <w:r w:rsidRPr="002B5561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2B5561">
        <w:rPr>
          <w:rFonts w:ascii="Times New Roman" w:hAnsi="Times New Roman" w:cs="Times New Roman"/>
          <w:sz w:val="24"/>
          <w:szCs w:val="28"/>
        </w:rPr>
        <w:t xml:space="preserve">Годовые задачи реализованы в полном объеме. </w:t>
      </w:r>
    </w:p>
    <w:p w:rsidR="005A20C1" w:rsidRPr="00AE7A53" w:rsidRDefault="005A20C1" w:rsidP="00382BC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</w:t>
      </w:r>
    </w:p>
    <w:p w:rsidR="005A20C1" w:rsidRPr="00F72786" w:rsidRDefault="00A611FF" w:rsidP="00382B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2021</w:t>
      </w:r>
      <w:r w:rsidR="005A20C1" w:rsidRPr="00F72786">
        <w:rPr>
          <w:rFonts w:ascii="Times New Roman" w:eastAsia="Calibri" w:hAnsi="Times New Roman" w:cs="Times New Roman"/>
          <w:sz w:val="24"/>
          <w:szCs w:val="24"/>
        </w:rPr>
        <w:t xml:space="preserve"> году в Детском саду работали кружки по направлениям:</w:t>
      </w:r>
    </w:p>
    <w:p w:rsidR="005A20C1" w:rsidRPr="00F72786" w:rsidRDefault="00935724" w:rsidP="00382BC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«Дельфиненок</w:t>
      </w:r>
      <w:r w:rsidR="005A20C1" w:rsidRPr="00F727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спортивно-оздоровительный</w:t>
      </w:r>
    </w:p>
    <w:p w:rsidR="005A20C1" w:rsidRPr="00F72786" w:rsidRDefault="00A611FF" w:rsidP="00382BC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«Лаборатория «Всезнайка» - исследовательская деятельность</w:t>
      </w:r>
    </w:p>
    <w:p w:rsidR="005A20C1" w:rsidRPr="00A611FF" w:rsidRDefault="005A20C1" w:rsidP="00382BC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786">
        <w:rPr>
          <w:rFonts w:ascii="Times New Roman" w:hAnsi="Times New Roman" w:cs="Times New Roman"/>
          <w:sz w:val="24"/>
          <w:szCs w:val="24"/>
        </w:rPr>
        <w:t>«</w:t>
      </w:r>
      <w:r w:rsidR="00935724">
        <w:rPr>
          <w:rFonts w:ascii="Times New Roman" w:hAnsi="Times New Roman" w:cs="Times New Roman"/>
          <w:sz w:val="24"/>
          <w:szCs w:val="24"/>
        </w:rPr>
        <w:t>Лабиринты игры» (по играм Воскобовича)</w:t>
      </w:r>
    </w:p>
    <w:p w:rsidR="00A611FF" w:rsidRPr="00A611FF" w:rsidRDefault="00A611FF" w:rsidP="00382BC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Музейный комплекс «Родник» - патриотическая деятельность</w:t>
      </w:r>
    </w:p>
    <w:p w:rsidR="00A611FF" w:rsidRPr="00935724" w:rsidRDefault="00A611FF" w:rsidP="00382BC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«Игроград» - ранняя социализация детей</w:t>
      </w:r>
    </w:p>
    <w:p w:rsidR="005A20C1" w:rsidRDefault="005A20C1" w:rsidP="00382BC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 дополнител</w:t>
      </w:r>
      <w:r w:rsidR="00A611FF">
        <w:rPr>
          <w:rFonts w:ascii="Times New Roman" w:eastAsia="Calibri" w:hAnsi="Times New Roman" w:cs="Times New Roman"/>
          <w:sz w:val="24"/>
          <w:szCs w:val="24"/>
        </w:rPr>
        <w:t>ьном образовании задействовано 8</w:t>
      </w:r>
      <w:r w:rsidRPr="00AE7A53">
        <w:rPr>
          <w:rFonts w:ascii="Times New Roman" w:eastAsia="Calibri" w:hAnsi="Times New Roman" w:cs="Times New Roman"/>
          <w:sz w:val="24"/>
          <w:szCs w:val="24"/>
        </w:rPr>
        <w:t>5 процентов воспитанников Детского сада.</w:t>
      </w:r>
    </w:p>
    <w:p w:rsidR="005A20C1" w:rsidRDefault="005A20C1" w:rsidP="005A20C1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06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5A20C1" w:rsidRPr="00AE7A53" w:rsidRDefault="005A20C1" w:rsidP="005A20C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20C1" w:rsidRPr="00AE7A53" w:rsidRDefault="005A20C1" w:rsidP="005A20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V. Оценка функционирования внутренней системы оценки качества образования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В Детском саду утверждено положение о внутренней системе оценки качества образования от </w:t>
      </w:r>
      <w:r w:rsidRPr="00BE6B1C">
        <w:rPr>
          <w:rFonts w:ascii="Times New Roman" w:eastAsia="Calibri" w:hAnsi="Times New Roman" w:cs="Times New Roman"/>
          <w:sz w:val="24"/>
          <w:szCs w:val="24"/>
        </w:rPr>
        <w:t>03.09.2014.</w:t>
      </w:r>
      <w:r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7A53">
        <w:rPr>
          <w:rFonts w:ascii="Times New Roman" w:eastAsia="Calibri" w:hAnsi="Times New Roman" w:cs="Times New Roman"/>
          <w:sz w:val="24"/>
          <w:szCs w:val="24"/>
        </w:rPr>
        <w:t>Мониторинг качества об</w:t>
      </w:r>
      <w:r w:rsidR="002B5561">
        <w:rPr>
          <w:rFonts w:ascii="Times New Roman" w:eastAsia="Calibri" w:hAnsi="Times New Roman" w:cs="Times New Roman"/>
          <w:sz w:val="24"/>
          <w:szCs w:val="24"/>
        </w:rPr>
        <w:t>р</w:t>
      </w:r>
      <w:r w:rsidR="00A611FF">
        <w:rPr>
          <w:rFonts w:ascii="Times New Roman" w:eastAsia="Calibri" w:hAnsi="Times New Roman" w:cs="Times New Roman"/>
          <w:sz w:val="24"/>
          <w:szCs w:val="24"/>
        </w:rPr>
        <w:t xml:space="preserve">азовательной деятельности в 2021 </w:t>
      </w:r>
      <w:r w:rsidRPr="00AE7A53">
        <w:rPr>
          <w:rFonts w:ascii="Times New Roman" w:eastAsia="Calibri" w:hAnsi="Times New Roman" w:cs="Times New Roman"/>
          <w:sz w:val="24"/>
          <w:szCs w:val="24"/>
        </w:rPr>
        <w:t>году показал хорошую работу педагогического коллектива по всем показателям.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Состояние здоровья и физического развития восп</w:t>
      </w:r>
      <w:r w:rsidR="00A611FF">
        <w:rPr>
          <w:rFonts w:ascii="Times New Roman" w:eastAsia="Calibri" w:hAnsi="Times New Roman" w:cs="Times New Roman"/>
          <w:sz w:val="24"/>
          <w:szCs w:val="24"/>
        </w:rPr>
        <w:t>итанников удовлетворительные. 90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</w:t>
      </w:r>
      <w:r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176B3A">
        <w:rPr>
          <w:rFonts w:ascii="Times New Roman" w:eastAsia="Calibri" w:hAnsi="Times New Roman" w:cs="Times New Roman"/>
          <w:sz w:val="24"/>
          <w:szCs w:val="24"/>
        </w:rPr>
        <w:t>Воспитанники подготовительных групп показали высокие показатели готовности к школьному обучению.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A53">
        <w:rPr>
          <w:rFonts w:ascii="Times New Roman" w:eastAsia="Calibri" w:hAnsi="Times New Roman" w:cs="Times New Roman"/>
          <w:sz w:val="24"/>
          <w:szCs w:val="24"/>
        </w:rPr>
        <w:t>В течение года воспитанники Детского сада успешно участвовали в конкурсах и мероприятиях различного уровня.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611FF">
        <w:rPr>
          <w:rFonts w:ascii="Times New Roman" w:eastAsia="Calibri" w:hAnsi="Times New Roman" w:cs="Times New Roman"/>
          <w:sz w:val="24"/>
          <w:szCs w:val="24"/>
        </w:rPr>
        <w:t>период с 01.10.2021  по 10.10.2021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проводилось анкетирование </w:t>
      </w:r>
      <w:r w:rsidR="00130E54">
        <w:rPr>
          <w:rFonts w:ascii="Times New Roman" w:eastAsia="Calibri" w:hAnsi="Times New Roman" w:cs="Times New Roman"/>
          <w:sz w:val="24"/>
          <w:szCs w:val="24"/>
        </w:rPr>
        <w:t>9</w:t>
      </w:r>
      <w:r w:rsidR="002A216D">
        <w:rPr>
          <w:rFonts w:ascii="Times New Roman" w:eastAsia="Calibri" w:hAnsi="Times New Roman" w:cs="Times New Roman"/>
          <w:sz w:val="24"/>
          <w:szCs w:val="24"/>
        </w:rPr>
        <w:t>0</w:t>
      </w:r>
      <w:r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7A53">
        <w:rPr>
          <w:rFonts w:ascii="Times New Roman" w:eastAsia="Calibri" w:hAnsi="Times New Roman" w:cs="Times New Roman"/>
          <w:sz w:val="24"/>
          <w:szCs w:val="24"/>
        </w:rPr>
        <w:t>родителей, получены следующие результаты: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доля получателей услуг, положительно оценивающих доброжелательность и вежливость рабо</w:t>
      </w:r>
      <w:r w:rsidR="00A611FF">
        <w:rPr>
          <w:rFonts w:ascii="Times New Roman" w:eastAsia="Calibri" w:hAnsi="Times New Roman" w:cs="Times New Roman"/>
          <w:sz w:val="24"/>
          <w:szCs w:val="24"/>
        </w:rPr>
        <w:t>тников организации, – 87</w:t>
      </w:r>
      <w:r w:rsidR="002A216D">
        <w:rPr>
          <w:rFonts w:ascii="Times New Roman" w:eastAsia="Calibri" w:hAnsi="Times New Roman" w:cs="Times New Roman"/>
          <w:sz w:val="24"/>
          <w:szCs w:val="24"/>
        </w:rPr>
        <w:t>%</w:t>
      </w:r>
      <w:r w:rsidRPr="00AE7A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доля получателей услуг, удовлетворенных компетентностью работ</w:t>
      </w:r>
      <w:r w:rsidR="00A611FF">
        <w:rPr>
          <w:rFonts w:ascii="Times New Roman" w:eastAsia="Calibri" w:hAnsi="Times New Roman" w:cs="Times New Roman"/>
          <w:sz w:val="24"/>
          <w:szCs w:val="24"/>
        </w:rPr>
        <w:t>ников организации, – 78</w:t>
      </w:r>
      <w:r w:rsidR="002A216D">
        <w:rPr>
          <w:rFonts w:ascii="Times New Roman" w:eastAsia="Calibri" w:hAnsi="Times New Roman" w:cs="Times New Roman"/>
          <w:sz w:val="24"/>
          <w:szCs w:val="24"/>
        </w:rPr>
        <w:t>%</w:t>
      </w:r>
      <w:r w:rsidRPr="00AE7A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− доля получателей услуг, удовлетворенных материально-техническим обеспечением </w:t>
      </w:r>
      <w:r w:rsidR="00130E54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</w:t>
      </w:r>
      <w:r w:rsidR="00A611FF">
        <w:rPr>
          <w:rFonts w:ascii="Times New Roman" w:eastAsia="Calibri" w:hAnsi="Times New Roman" w:cs="Times New Roman"/>
          <w:sz w:val="24"/>
          <w:szCs w:val="24"/>
        </w:rPr>
        <w:t>и, – 70</w:t>
      </w:r>
      <w:r w:rsidR="002A216D">
        <w:rPr>
          <w:rFonts w:ascii="Times New Roman" w:eastAsia="Calibri" w:hAnsi="Times New Roman" w:cs="Times New Roman"/>
          <w:sz w:val="24"/>
          <w:szCs w:val="24"/>
        </w:rPr>
        <w:t>%</w:t>
      </w:r>
      <w:r w:rsidRPr="00AE7A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доля получателей услуг, удовлетворенных качеством предоставляемых обра</w:t>
      </w:r>
      <w:r w:rsidR="00A611FF">
        <w:rPr>
          <w:rFonts w:ascii="Times New Roman" w:eastAsia="Calibri" w:hAnsi="Times New Roman" w:cs="Times New Roman"/>
          <w:sz w:val="24"/>
          <w:szCs w:val="24"/>
        </w:rPr>
        <w:t>зовательных услуг, – 90</w:t>
      </w:r>
      <w:r w:rsidR="002A216D">
        <w:rPr>
          <w:rFonts w:ascii="Times New Roman" w:eastAsia="Calibri" w:hAnsi="Times New Roman" w:cs="Times New Roman"/>
          <w:sz w:val="24"/>
          <w:szCs w:val="24"/>
        </w:rPr>
        <w:t>%</w:t>
      </w:r>
      <w:r w:rsidRPr="00AE7A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доля получателей услуг, которые готовы рекомендовать организацию родстве</w:t>
      </w:r>
      <w:r w:rsidR="00130E54">
        <w:rPr>
          <w:rFonts w:ascii="Times New Roman" w:eastAsia="Calibri" w:hAnsi="Times New Roman" w:cs="Times New Roman"/>
          <w:sz w:val="24"/>
          <w:szCs w:val="24"/>
        </w:rPr>
        <w:t>нникам и знакомым, – 98</w:t>
      </w:r>
      <w:r w:rsidR="002A216D">
        <w:rPr>
          <w:rFonts w:ascii="Times New Roman" w:eastAsia="Calibri" w:hAnsi="Times New Roman" w:cs="Times New Roman"/>
          <w:sz w:val="24"/>
          <w:szCs w:val="24"/>
        </w:rPr>
        <w:t>%</w:t>
      </w:r>
      <w:r w:rsidRPr="00AE7A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20C1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5A20C1" w:rsidRPr="00AE7A53" w:rsidRDefault="005A20C1" w:rsidP="00A91A38">
      <w:pPr>
        <w:ind w:left="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0E">
        <w:rPr>
          <w:rFonts w:ascii="Times New Roman" w:hAnsi="Times New Roman" w:cs="Times New Roman"/>
          <w:b/>
          <w:bCs/>
          <w:sz w:val="24"/>
          <w:szCs w:val="28"/>
        </w:rPr>
        <w:t xml:space="preserve">Вывод: </w:t>
      </w:r>
      <w:r w:rsidRPr="00BD4D0E">
        <w:rPr>
          <w:rFonts w:ascii="Times New Roman" w:hAnsi="Times New Roman" w:cs="Times New Roman"/>
          <w:sz w:val="24"/>
          <w:szCs w:val="28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5A20C1" w:rsidRPr="00AE7A53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214E0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Оценка кадрового обеспечения</w:t>
      </w:r>
    </w:p>
    <w:p w:rsidR="005A20C1" w:rsidRDefault="005A20C1" w:rsidP="00A91A3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Детский сад укомплектован педагогами на 100 процентов согласно штатному расписанию. Всего работают </w:t>
      </w:r>
      <w:r w:rsidR="00A91A38">
        <w:rPr>
          <w:rFonts w:ascii="Times New Roman" w:eastAsia="Calibri" w:hAnsi="Times New Roman" w:cs="Times New Roman"/>
          <w:sz w:val="24"/>
          <w:szCs w:val="24"/>
        </w:rPr>
        <w:t xml:space="preserve">53 человека. 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Педагогический колле</w:t>
      </w:r>
      <w:r w:rsidR="00A91A38">
        <w:rPr>
          <w:rFonts w:ascii="Times New Roman" w:eastAsia="Calibri" w:hAnsi="Times New Roman" w:cs="Times New Roman"/>
          <w:sz w:val="24"/>
          <w:szCs w:val="24"/>
        </w:rPr>
        <w:t>ктив Детского сада насчитывает 20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специалистов. </w:t>
      </w:r>
    </w:p>
    <w:p w:rsidR="002A216D" w:rsidRPr="00A91A38" w:rsidRDefault="002A216D" w:rsidP="00A91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91A38">
        <w:rPr>
          <w:rFonts w:ascii="Times New Roman" w:hAnsi="Times New Roman" w:cs="Times New Roman"/>
          <w:b/>
          <w:sz w:val="24"/>
          <w:szCs w:val="28"/>
        </w:rPr>
        <w:t xml:space="preserve">Уровень </w:t>
      </w:r>
      <w:r w:rsidR="00F456BD" w:rsidRPr="00A91A38">
        <w:rPr>
          <w:rFonts w:ascii="Times New Roman" w:hAnsi="Times New Roman" w:cs="Times New Roman"/>
          <w:b/>
          <w:sz w:val="24"/>
          <w:szCs w:val="28"/>
        </w:rPr>
        <w:t>образования</w:t>
      </w:r>
      <w:r w:rsidR="00F456BD" w:rsidRPr="00A91A38">
        <w:rPr>
          <w:rFonts w:ascii="Times New Roman" w:hAnsi="Times New Roman" w:cs="Times New Roman"/>
          <w:sz w:val="24"/>
          <w:szCs w:val="28"/>
        </w:rPr>
        <w:t>:</w:t>
      </w:r>
      <w:r w:rsidR="000D66E5">
        <w:rPr>
          <w:rFonts w:ascii="Times New Roman" w:hAnsi="Times New Roman" w:cs="Times New Roman"/>
          <w:sz w:val="24"/>
          <w:szCs w:val="28"/>
        </w:rPr>
        <w:t xml:space="preserve"> 5 (26</w:t>
      </w:r>
      <w:r w:rsidRPr="00A91A38">
        <w:rPr>
          <w:rFonts w:ascii="Times New Roman" w:hAnsi="Times New Roman" w:cs="Times New Roman"/>
          <w:sz w:val="24"/>
          <w:szCs w:val="28"/>
        </w:rPr>
        <w:t>%)</w:t>
      </w:r>
      <w:r w:rsidR="00F456BD">
        <w:rPr>
          <w:rFonts w:ascii="Times New Roman" w:hAnsi="Times New Roman" w:cs="Times New Roman"/>
          <w:sz w:val="24"/>
          <w:szCs w:val="28"/>
        </w:rPr>
        <w:t xml:space="preserve"> </w:t>
      </w:r>
      <w:r w:rsidRPr="00A91A38">
        <w:rPr>
          <w:rFonts w:ascii="Times New Roman" w:hAnsi="Times New Roman" w:cs="Times New Roman"/>
          <w:sz w:val="24"/>
          <w:szCs w:val="28"/>
        </w:rPr>
        <w:t>пед</w:t>
      </w:r>
      <w:r w:rsidR="000D66E5">
        <w:rPr>
          <w:rFonts w:ascii="Times New Roman" w:hAnsi="Times New Roman" w:cs="Times New Roman"/>
          <w:sz w:val="24"/>
          <w:szCs w:val="28"/>
        </w:rPr>
        <w:t>агогов с высшем образованием, 14</w:t>
      </w:r>
      <w:r w:rsidR="0019224D">
        <w:rPr>
          <w:rFonts w:ascii="Times New Roman" w:hAnsi="Times New Roman" w:cs="Times New Roman"/>
          <w:sz w:val="24"/>
          <w:szCs w:val="28"/>
        </w:rPr>
        <w:t xml:space="preserve"> </w:t>
      </w:r>
      <w:r w:rsidR="000D66E5">
        <w:rPr>
          <w:rFonts w:ascii="Times New Roman" w:hAnsi="Times New Roman" w:cs="Times New Roman"/>
          <w:sz w:val="24"/>
          <w:szCs w:val="28"/>
        </w:rPr>
        <w:t>(74</w:t>
      </w:r>
      <w:r w:rsidR="00F456BD" w:rsidRPr="00A91A38">
        <w:rPr>
          <w:rFonts w:ascii="Times New Roman" w:hAnsi="Times New Roman" w:cs="Times New Roman"/>
          <w:sz w:val="24"/>
          <w:szCs w:val="28"/>
        </w:rPr>
        <w:t>%) педагогов</w:t>
      </w:r>
      <w:r w:rsidRPr="00A91A38">
        <w:rPr>
          <w:rFonts w:ascii="Times New Roman" w:hAnsi="Times New Roman" w:cs="Times New Roman"/>
          <w:sz w:val="24"/>
          <w:szCs w:val="28"/>
        </w:rPr>
        <w:t xml:space="preserve"> имею среднее специальное образование. </w:t>
      </w:r>
    </w:p>
    <w:p w:rsidR="002A216D" w:rsidRPr="00A91A38" w:rsidRDefault="002A216D" w:rsidP="00A91A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1A38">
        <w:rPr>
          <w:rFonts w:ascii="Times New Roman" w:hAnsi="Times New Roman" w:cs="Times New Roman"/>
          <w:b/>
          <w:sz w:val="24"/>
          <w:szCs w:val="28"/>
        </w:rPr>
        <w:t>Уровень квалификации</w:t>
      </w:r>
      <w:r w:rsidRPr="00A91A38">
        <w:rPr>
          <w:rFonts w:ascii="Times New Roman" w:hAnsi="Times New Roman" w:cs="Times New Roman"/>
          <w:sz w:val="24"/>
          <w:szCs w:val="28"/>
        </w:rPr>
        <w:t>: вы</w:t>
      </w:r>
      <w:r w:rsidR="000D66E5">
        <w:rPr>
          <w:rFonts w:ascii="Times New Roman" w:hAnsi="Times New Roman" w:cs="Times New Roman"/>
          <w:sz w:val="24"/>
          <w:szCs w:val="28"/>
        </w:rPr>
        <w:t>сшая категория – 8 педагогов (36</w:t>
      </w:r>
      <w:r w:rsidRPr="00A91A38">
        <w:rPr>
          <w:rFonts w:ascii="Times New Roman" w:hAnsi="Times New Roman" w:cs="Times New Roman"/>
          <w:sz w:val="24"/>
          <w:szCs w:val="28"/>
        </w:rPr>
        <w:t>%), пе</w:t>
      </w:r>
      <w:r w:rsidR="000D66E5">
        <w:rPr>
          <w:rFonts w:ascii="Times New Roman" w:hAnsi="Times New Roman" w:cs="Times New Roman"/>
          <w:sz w:val="24"/>
          <w:szCs w:val="28"/>
        </w:rPr>
        <w:t>рвая категория – 5 педагогов (26%), без категории – 6</w:t>
      </w:r>
      <w:r w:rsidRPr="00A91A38">
        <w:rPr>
          <w:rFonts w:ascii="Times New Roman" w:hAnsi="Times New Roman" w:cs="Times New Roman"/>
          <w:sz w:val="24"/>
          <w:szCs w:val="28"/>
        </w:rPr>
        <w:t xml:space="preserve"> педагогов </w:t>
      </w:r>
      <w:r w:rsidR="000D66E5">
        <w:rPr>
          <w:rFonts w:ascii="Times New Roman" w:hAnsi="Times New Roman" w:cs="Times New Roman"/>
          <w:sz w:val="24"/>
          <w:szCs w:val="28"/>
        </w:rPr>
        <w:t>(38</w:t>
      </w:r>
      <w:r w:rsidRPr="00A91A38">
        <w:rPr>
          <w:rFonts w:ascii="Times New Roman" w:hAnsi="Times New Roman" w:cs="Times New Roman"/>
          <w:sz w:val="24"/>
          <w:szCs w:val="28"/>
        </w:rPr>
        <w:t>%).</w:t>
      </w:r>
    </w:p>
    <w:p w:rsidR="002A216D" w:rsidRPr="006743D3" w:rsidRDefault="0085039A" w:rsidP="00A91A3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cx">
            <w:drawing>
              <wp:anchor distT="0" distB="0" distL="114300" distR="114300" simplePos="0" relativeHeight="251670528" behindDoc="0" locked="0" layoutInCell="1" allowOverlap="1" wp14:anchorId="4787C939" wp14:editId="3F3F644D">
                <wp:simplePos x="0" y="0"/>
                <wp:positionH relativeFrom="column">
                  <wp:posOffset>-118110</wp:posOffset>
                </wp:positionH>
                <wp:positionV relativeFrom="paragraph">
                  <wp:posOffset>683895</wp:posOffset>
                </wp:positionV>
                <wp:extent cx="2179955" cy="1667510"/>
                <wp:effectExtent l="0" t="0" r="10795" b="8890"/>
                <wp:wrapSquare wrapText="right"/>
                <wp:docPr id="8" name="Диаграмм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drawing/2014/chartex">
                    <c:chart xmlns:c="http://schemas.openxmlformats.org/drawingml/2006/chart" xmlns:r="http://schemas.openxmlformats.org/officeDocument/2006/relationships" r:id="rId18"/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4787C939" wp14:editId="3F3F644D">
                <wp:simplePos x="0" y="0"/>
                <wp:positionH relativeFrom="column">
                  <wp:posOffset>-118110</wp:posOffset>
                </wp:positionH>
                <wp:positionV relativeFrom="paragraph">
                  <wp:posOffset>683895</wp:posOffset>
                </wp:positionV>
                <wp:extent cx="2179955" cy="1667510"/>
                <wp:effectExtent l="0" t="0" r="10795" b="8890"/>
                <wp:wrapSquare wrapText="right"/>
                <wp:docPr id="8" name="Диаграмма 8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Диаграмма 8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9955" cy="1667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cx">
            <w:drawing>
              <wp:anchor distT="0" distB="0" distL="114300" distR="114300" simplePos="0" relativeHeight="251668480" behindDoc="1" locked="0" layoutInCell="1" allowOverlap="1" wp14:anchorId="19959E08" wp14:editId="1BDC53BA">
                <wp:simplePos x="0" y="0"/>
                <wp:positionH relativeFrom="margin">
                  <wp:posOffset>2162810</wp:posOffset>
                </wp:positionH>
                <wp:positionV relativeFrom="paragraph">
                  <wp:posOffset>694055</wp:posOffset>
                </wp:positionV>
                <wp:extent cx="2146935" cy="1657350"/>
                <wp:effectExtent l="0" t="0" r="5715" b="0"/>
                <wp:wrapTight wrapText="bothSides">
                  <wp:wrapPolygon edited="0">
                    <wp:start x="0" y="0"/>
                    <wp:lineTo x="0" y="21352"/>
                    <wp:lineTo x="21466" y="21352"/>
                    <wp:lineTo x="21466" y="0"/>
                    <wp:lineTo x="0" y="0"/>
                  </wp:wrapPolygon>
                </wp:wrapTight>
                <wp:docPr id="6" name="Диаграмм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4/chartex">
                    <c:chart xmlns:c="http://schemas.openxmlformats.org/drawingml/2006/chart" xmlns:r="http://schemas.openxmlformats.org/officeDocument/2006/relationships" r:id="rId20"/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8480" behindDoc="1" locked="0" layoutInCell="1" allowOverlap="1" wp14:anchorId="19959E08" wp14:editId="1BDC53BA">
                <wp:simplePos x="0" y="0"/>
                <wp:positionH relativeFrom="margin">
                  <wp:posOffset>2162810</wp:posOffset>
                </wp:positionH>
                <wp:positionV relativeFrom="paragraph">
                  <wp:posOffset>694055</wp:posOffset>
                </wp:positionV>
                <wp:extent cx="2146935" cy="1657350"/>
                <wp:effectExtent l="0" t="0" r="5715" b="0"/>
                <wp:wrapTight wrapText="bothSides">
                  <wp:wrapPolygon edited="0">
                    <wp:start x="0" y="0"/>
                    <wp:lineTo x="0" y="21352"/>
                    <wp:lineTo x="21466" y="21352"/>
                    <wp:lineTo x="21466" y="0"/>
                    <wp:lineTo x="0" y="0"/>
                  </wp:wrapPolygon>
                </wp:wrapTight>
                <wp:docPr id="6" name="Диаграмма 6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Диаграмма 6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935" cy="165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cx">
            <w:drawing>
              <wp:anchor distT="0" distB="0" distL="114300" distR="114300" simplePos="0" relativeHeight="251669504" behindDoc="0" locked="0" layoutInCell="1" allowOverlap="1" wp14:anchorId="6E84D099" wp14:editId="7843691A">
                <wp:simplePos x="0" y="0"/>
                <wp:positionH relativeFrom="page">
                  <wp:posOffset>5033645</wp:posOffset>
                </wp:positionH>
                <wp:positionV relativeFrom="paragraph">
                  <wp:posOffset>683895</wp:posOffset>
                </wp:positionV>
                <wp:extent cx="2142490" cy="1647825"/>
                <wp:effectExtent l="0" t="0" r="10160" b="9525"/>
                <wp:wrapSquare wrapText="bothSides"/>
                <wp:docPr id="7" name="Диаграмма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4/chartex">
                    <c:chart xmlns:c="http://schemas.openxmlformats.org/drawingml/2006/chart" xmlns:r="http://schemas.openxmlformats.org/officeDocument/2006/relationships" r:id="rId22"/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 wp14:anchorId="6E84D099" wp14:editId="7843691A">
                <wp:simplePos x="0" y="0"/>
                <wp:positionH relativeFrom="page">
                  <wp:posOffset>5033645</wp:posOffset>
                </wp:positionH>
                <wp:positionV relativeFrom="paragraph">
                  <wp:posOffset>683895</wp:posOffset>
                </wp:positionV>
                <wp:extent cx="2142490" cy="1647825"/>
                <wp:effectExtent l="0" t="0" r="10160" b="9525"/>
                <wp:wrapSquare wrapText="bothSides"/>
                <wp:docPr id="7" name="Диаграмма 7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Диаграмма 7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2490" cy="1647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Fallback>
        </mc:AlternateContent>
      </w:r>
      <w:r w:rsidR="002A216D" w:rsidRPr="00A91A38">
        <w:rPr>
          <w:rFonts w:ascii="Times New Roman" w:hAnsi="Times New Roman" w:cs="Times New Roman"/>
          <w:sz w:val="24"/>
          <w:szCs w:val="28"/>
        </w:rPr>
        <w:t xml:space="preserve"> </w:t>
      </w:r>
      <w:r w:rsidR="002A216D" w:rsidRPr="00A91A38">
        <w:rPr>
          <w:rFonts w:ascii="Times New Roman" w:hAnsi="Times New Roman" w:cs="Times New Roman"/>
          <w:b/>
          <w:sz w:val="24"/>
          <w:szCs w:val="28"/>
        </w:rPr>
        <w:t>Распределение по стажу работы</w:t>
      </w:r>
      <w:r w:rsidR="002A216D" w:rsidRPr="00A91A38">
        <w:rPr>
          <w:rFonts w:ascii="Times New Roman" w:hAnsi="Times New Roman" w:cs="Times New Roman"/>
          <w:sz w:val="24"/>
          <w:szCs w:val="28"/>
        </w:rPr>
        <w:t xml:space="preserve">: Наиболее многочисленную группу составляют педагоги, имеющие стаж </w:t>
      </w:r>
      <w:r w:rsidR="000D66E5">
        <w:rPr>
          <w:rFonts w:ascii="Times New Roman" w:hAnsi="Times New Roman" w:cs="Times New Roman"/>
          <w:sz w:val="24"/>
          <w:szCs w:val="24"/>
        </w:rPr>
        <w:t>работы от 25 -30 лет – 9 (47</w:t>
      </w:r>
      <w:r w:rsidR="008C21E0">
        <w:rPr>
          <w:rFonts w:ascii="Times New Roman" w:hAnsi="Times New Roman" w:cs="Times New Roman"/>
          <w:sz w:val="24"/>
          <w:szCs w:val="24"/>
        </w:rPr>
        <w:t>%</w:t>
      </w:r>
      <w:r w:rsidR="000D66E5">
        <w:rPr>
          <w:rFonts w:ascii="Times New Roman" w:hAnsi="Times New Roman" w:cs="Times New Roman"/>
          <w:sz w:val="24"/>
          <w:szCs w:val="24"/>
        </w:rPr>
        <w:t>)</w:t>
      </w:r>
      <w:r w:rsidR="008C21E0">
        <w:rPr>
          <w:rFonts w:ascii="Times New Roman" w:hAnsi="Times New Roman" w:cs="Times New Roman"/>
          <w:sz w:val="24"/>
          <w:szCs w:val="24"/>
        </w:rPr>
        <w:t xml:space="preserve">, с 15 до 20 лет – </w:t>
      </w:r>
      <w:r w:rsidR="000D66E5">
        <w:rPr>
          <w:rFonts w:ascii="Times New Roman" w:hAnsi="Times New Roman" w:cs="Times New Roman"/>
          <w:sz w:val="24"/>
          <w:szCs w:val="24"/>
        </w:rPr>
        <w:t>1 (5,2</w:t>
      </w:r>
      <w:r w:rsidR="008C21E0">
        <w:rPr>
          <w:rFonts w:ascii="Times New Roman" w:hAnsi="Times New Roman" w:cs="Times New Roman"/>
          <w:sz w:val="24"/>
          <w:szCs w:val="24"/>
        </w:rPr>
        <w:t>%</w:t>
      </w:r>
      <w:r w:rsidR="000D66E5">
        <w:rPr>
          <w:rFonts w:ascii="Times New Roman" w:hAnsi="Times New Roman" w:cs="Times New Roman"/>
          <w:sz w:val="24"/>
          <w:szCs w:val="24"/>
        </w:rPr>
        <w:t>)</w:t>
      </w:r>
      <w:r w:rsidR="008C21E0">
        <w:rPr>
          <w:rFonts w:ascii="Times New Roman" w:hAnsi="Times New Roman" w:cs="Times New Roman"/>
          <w:sz w:val="24"/>
          <w:szCs w:val="24"/>
        </w:rPr>
        <w:t>; от 10 до 15 лет -</w:t>
      </w:r>
      <w:r w:rsidR="000D66E5">
        <w:rPr>
          <w:rFonts w:ascii="Times New Roman" w:hAnsi="Times New Roman" w:cs="Times New Roman"/>
          <w:sz w:val="24"/>
          <w:szCs w:val="24"/>
        </w:rPr>
        <w:t>3 (14)</w:t>
      </w:r>
      <w:r w:rsidR="002A216D" w:rsidRPr="00A91A38">
        <w:rPr>
          <w:rFonts w:ascii="Times New Roman" w:hAnsi="Times New Roman" w:cs="Times New Roman"/>
          <w:sz w:val="24"/>
          <w:szCs w:val="24"/>
        </w:rPr>
        <w:t xml:space="preserve"> </w:t>
      </w:r>
      <w:r w:rsidR="00F456BD" w:rsidRPr="00A91A38">
        <w:rPr>
          <w:rFonts w:ascii="Times New Roman" w:hAnsi="Times New Roman" w:cs="Times New Roman"/>
          <w:sz w:val="24"/>
          <w:szCs w:val="24"/>
        </w:rPr>
        <w:t>%,</w:t>
      </w:r>
      <w:r w:rsidR="008C21E0">
        <w:rPr>
          <w:rFonts w:ascii="Times New Roman" w:hAnsi="Times New Roman" w:cs="Times New Roman"/>
          <w:sz w:val="24"/>
          <w:szCs w:val="24"/>
        </w:rPr>
        <w:t xml:space="preserve"> от 5 до 10 лет –</w:t>
      </w:r>
      <w:r w:rsidR="000D66E5">
        <w:rPr>
          <w:rFonts w:ascii="Times New Roman" w:hAnsi="Times New Roman" w:cs="Times New Roman"/>
          <w:sz w:val="24"/>
          <w:szCs w:val="24"/>
        </w:rPr>
        <w:t xml:space="preserve"> 4 (21</w:t>
      </w:r>
      <w:r w:rsidR="008C21E0">
        <w:rPr>
          <w:rFonts w:ascii="Times New Roman" w:hAnsi="Times New Roman" w:cs="Times New Roman"/>
          <w:sz w:val="24"/>
          <w:szCs w:val="24"/>
        </w:rPr>
        <w:t>%</w:t>
      </w:r>
      <w:r w:rsidR="000D66E5">
        <w:rPr>
          <w:rFonts w:ascii="Times New Roman" w:hAnsi="Times New Roman" w:cs="Times New Roman"/>
          <w:sz w:val="24"/>
          <w:szCs w:val="24"/>
        </w:rPr>
        <w:t>)</w:t>
      </w:r>
      <w:r w:rsidR="008C21E0">
        <w:rPr>
          <w:rFonts w:ascii="Times New Roman" w:hAnsi="Times New Roman" w:cs="Times New Roman"/>
          <w:sz w:val="24"/>
          <w:szCs w:val="24"/>
        </w:rPr>
        <w:t xml:space="preserve"> и до 5 лет – </w:t>
      </w:r>
      <w:r w:rsidR="000D66E5">
        <w:rPr>
          <w:rFonts w:ascii="Times New Roman" w:hAnsi="Times New Roman" w:cs="Times New Roman"/>
          <w:sz w:val="24"/>
          <w:szCs w:val="24"/>
        </w:rPr>
        <w:t>4 (21)</w:t>
      </w:r>
      <w:r w:rsidR="002A216D" w:rsidRPr="00A91A38">
        <w:rPr>
          <w:rFonts w:ascii="Times New Roman" w:hAnsi="Times New Roman" w:cs="Times New Roman"/>
          <w:sz w:val="24"/>
          <w:szCs w:val="24"/>
        </w:rPr>
        <w:t>%.</w:t>
      </w:r>
      <w:r w:rsidR="002A216D" w:rsidRPr="00A91A38">
        <w:rPr>
          <w:sz w:val="32"/>
          <w:szCs w:val="28"/>
        </w:rPr>
        <w:t xml:space="preserve">  </w:t>
      </w:r>
    </w:p>
    <w:p w:rsidR="002A216D" w:rsidRDefault="002A216D" w:rsidP="0085039A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6743D3">
        <w:rPr>
          <w:sz w:val="28"/>
          <w:szCs w:val="28"/>
        </w:rPr>
        <w:t xml:space="preserve"> </w:t>
      </w:r>
      <w:r w:rsidRPr="006743D3">
        <w:rPr>
          <w:b/>
          <w:sz w:val="28"/>
          <w:szCs w:val="28"/>
        </w:rPr>
        <w:t xml:space="preserve"> </w:t>
      </w:r>
      <w:r w:rsidRPr="00A91A38">
        <w:rPr>
          <w:rFonts w:ascii="Times New Roman" w:hAnsi="Times New Roman" w:cs="Times New Roman"/>
          <w:sz w:val="24"/>
          <w:szCs w:val="28"/>
        </w:rPr>
        <w:t>Средний возраст педагогов –  48 лет. А это значит, что в коллективе самым благоприятным образом сочетается молодой задор, уверенность   зрелости и опыт мудрости.  Команда единомышленников, педагоги   в содружестве с родительской общественностью и социальными партнёрами решают задачи реализации «Комплексного проекта модернизации образования в рамках приоритетного национального проекта «Образование». Совет Учреждения наряду с другими вопросами определяет стратегию развития ДОУ как инновационного образовательного учреждения.</w:t>
      </w:r>
    </w:p>
    <w:tbl>
      <w:tblPr>
        <w:tblStyle w:val="aa"/>
        <w:tblW w:w="10634" w:type="dxa"/>
        <w:tblLook w:val="04A0" w:firstRow="1" w:lastRow="0" w:firstColumn="1" w:lastColumn="0" w:noHBand="0" w:noVBand="1"/>
      </w:tblPr>
      <w:tblGrid>
        <w:gridCol w:w="698"/>
        <w:gridCol w:w="5647"/>
        <w:gridCol w:w="2158"/>
        <w:gridCol w:w="2131"/>
      </w:tblGrid>
      <w:tr w:rsidR="00382BCB" w:rsidRPr="004176B5" w:rsidTr="0085039A">
        <w:tc>
          <w:tcPr>
            <w:tcW w:w="698" w:type="dxa"/>
          </w:tcPr>
          <w:p w:rsidR="00382BCB" w:rsidRPr="00382BCB" w:rsidRDefault="00382BCB" w:rsidP="00D61046">
            <w:pPr>
              <w:pStyle w:val="a8"/>
              <w:spacing w:line="276" w:lineRule="auto"/>
              <w:ind w:left="120"/>
              <w:jc w:val="center"/>
              <w:rPr>
                <w:b/>
                <w:sz w:val="22"/>
                <w:szCs w:val="24"/>
              </w:rPr>
            </w:pPr>
            <w:r w:rsidRPr="00382BCB">
              <w:rPr>
                <w:b/>
                <w:color w:val="000000"/>
                <w:sz w:val="22"/>
                <w:szCs w:val="24"/>
              </w:rPr>
              <w:t>Год</w:t>
            </w:r>
          </w:p>
        </w:tc>
        <w:tc>
          <w:tcPr>
            <w:tcW w:w="5818" w:type="dxa"/>
          </w:tcPr>
          <w:p w:rsidR="00382BCB" w:rsidRPr="00382BCB" w:rsidRDefault="00382BCB" w:rsidP="00D61046">
            <w:pPr>
              <w:pStyle w:val="a8"/>
              <w:spacing w:line="276" w:lineRule="auto"/>
              <w:ind w:left="120"/>
              <w:jc w:val="center"/>
              <w:rPr>
                <w:b/>
                <w:sz w:val="22"/>
                <w:szCs w:val="24"/>
              </w:rPr>
            </w:pPr>
            <w:r w:rsidRPr="00382BCB">
              <w:rPr>
                <w:b/>
                <w:color w:val="000000"/>
                <w:sz w:val="22"/>
                <w:szCs w:val="24"/>
              </w:rPr>
              <w:t>Название конкурса</w:t>
            </w:r>
          </w:p>
        </w:tc>
        <w:tc>
          <w:tcPr>
            <w:tcW w:w="1984" w:type="dxa"/>
          </w:tcPr>
          <w:p w:rsidR="00382BCB" w:rsidRPr="00382BCB" w:rsidRDefault="00382BCB" w:rsidP="00D61046">
            <w:pPr>
              <w:pStyle w:val="a8"/>
              <w:spacing w:line="276" w:lineRule="auto"/>
              <w:ind w:left="120"/>
              <w:jc w:val="center"/>
              <w:rPr>
                <w:b/>
                <w:sz w:val="22"/>
                <w:szCs w:val="24"/>
              </w:rPr>
            </w:pPr>
            <w:r w:rsidRPr="00382BCB">
              <w:rPr>
                <w:b/>
                <w:color w:val="000000"/>
                <w:sz w:val="22"/>
                <w:szCs w:val="24"/>
              </w:rPr>
              <w:t>Уровень</w:t>
            </w:r>
          </w:p>
        </w:tc>
        <w:tc>
          <w:tcPr>
            <w:tcW w:w="2134" w:type="dxa"/>
          </w:tcPr>
          <w:p w:rsidR="00382BCB" w:rsidRPr="00382BCB" w:rsidRDefault="00382BCB" w:rsidP="00D61046">
            <w:pPr>
              <w:pStyle w:val="a8"/>
              <w:spacing w:line="276" w:lineRule="auto"/>
              <w:jc w:val="center"/>
              <w:rPr>
                <w:b/>
                <w:sz w:val="22"/>
                <w:szCs w:val="24"/>
              </w:rPr>
            </w:pPr>
            <w:r w:rsidRPr="00382BCB">
              <w:rPr>
                <w:b/>
                <w:color w:val="000000"/>
                <w:sz w:val="22"/>
                <w:szCs w:val="24"/>
              </w:rPr>
              <w:t>Результат</w:t>
            </w:r>
          </w:p>
        </w:tc>
      </w:tr>
      <w:tr w:rsidR="00382BCB" w:rsidTr="0085039A">
        <w:tc>
          <w:tcPr>
            <w:tcW w:w="698" w:type="dxa"/>
          </w:tcPr>
          <w:p w:rsidR="00382BCB" w:rsidRPr="00382BCB" w:rsidRDefault="00D673D9" w:rsidP="00D610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5818" w:type="dxa"/>
          </w:tcPr>
          <w:p w:rsidR="00382BCB" w:rsidRDefault="00D673D9" w:rsidP="00D61046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«Родные леса – богатство России»</w:t>
            </w:r>
          </w:p>
          <w:p w:rsidR="00CD557B" w:rsidRPr="00382BCB" w:rsidRDefault="00CD557B" w:rsidP="00D61046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Творчество без границ Наушкинского  дома культуры Кяхтинского района</w:t>
            </w:r>
          </w:p>
        </w:tc>
        <w:tc>
          <w:tcPr>
            <w:tcW w:w="1984" w:type="dxa"/>
          </w:tcPr>
          <w:p w:rsidR="00382BCB" w:rsidRPr="00382BCB" w:rsidRDefault="00D673D9" w:rsidP="00D61046">
            <w:pPr>
              <w:jc w:val="center"/>
              <w:rPr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Межрегиональный</w:t>
            </w:r>
            <w:r w:rsidR="00CD557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2134" w:type="dxa"/>
          </w:tcPr>
          <w:p w:rsidR="00382BCB" w:rsidRPr="00382BCB" w:rsidRDefault="00382BCB" w:rsidP="00D61046">
            <w:pPr>
              <w:rPr>
                <w:rStyle w:val="ab"/>
                <w:color w:val="000000"/>
                <w:sz w:val="22"/>
                <w:szCs w:val="24"/>
              </w:rPr>
            </w:pPr>
            <w:r w:rsidRPr="00382BCB">
              <w:rPr>
                <w:rStyle w:val="ab"/>
                <w:color w:val="000000"/>
                <w:sz w:val="22"/>
                <w:szCs w:val="24"/>
              </w:rPr>
              <w:t>Диплом 1 степени</w:t>
            </w:r>
          </w:p>
        </w:tc>
      </w:tr>
      <w:tr w:rsidR="00382BCB" w:rsidTr="0085039A">
        <w:tc>
          <w:tcPr>
            <w:tcW w:w="698" w:type="dxa"/>
          </w:tcPr>
          <w:p w:rsidR="00382BCB" w:rsidRPr="00382F3C" w:rsidRDefault="00CD557B" w:rsidP="00D61046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5818" w:type="dxa"/>
          </w:tcPr>
          <w:p w:rsidR="00CD557B" w:rsidRDefault="00CD557B" w:rsidP="00D61046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«Цветочный рай Северобайкалья – 2021»</w:t>
            </w:r>
          </w:p>
          <w:p w:rsidR="00382BCB" w:rsidRDefault="00382BCB" w:rsidP="00D61046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 w:rsidRPr="00FF3147">
              <w:rPr>
                <w:rFonts w:ascii="Times New Roman" w:hAnsi="Times New Roman" w:cs="Times New Roman"/>
                <w:szCs w:val="28"/>
              </w:rPr>
              <w:t>МКУ Управление культуры и архивного дела МО «Северобайкальский район</w:t>
            </w:r>
            <w:r w:rsidR="00CD557B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  <w:p w:rsidR="00CD557B" w:rsidRPr="00FF3147" w:rsidRDefault="00CD557B" w:rsidP="00D61046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382BCB" w:rsidRPr="00FF3147" w:rsidRDefault="00382BCB" w:rsidP="00D61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147">
              <w:rPr>
                <w:rFonts w:ascii="Times New Roman" w:hAnsi="Times New Roman" w:cs="Times New Roman"/>
                <w:sz w:val="24"/>
              </w:rPr>
              <w:t>Районный</w:t>
            </w:r>
          </w:p>
        </w:tc>
        <w:tc>
          <w:tcPr>
            <w:tcW w:w="2134" w:type="dxa"/>
          </w:tcPr>
          <w:p w:rsidR="00382BCB" w:rsidRDefault="00CD557B" w:rsidP="00D61046">
            <w:pPr>
              <w:jc w:val="center"/>
              <w:rPr>
                <w:rStyle w:val="ab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382BCB" w:rsidTr="0085039A">
        <w:tc>
          <w:tcPr>
            <w:tcW w:w="698" w:type="dxa"/>
          </w:tcPr>
          <w:p w:rsidR="00382BCB" w:rsidRPr="00382F3C" w:rsidRDefault="00CD557B" w:rsidP="00D61046">
            <w:pPr>
              <w:jc w:val="center"/>
            </w:pPr>
            <w:r>
              <w:t>2021</w:t>
            </w:r>
          </w:p>
        </w:tc>
        <w:tc>
          <w:tcPr>
            <w:tcW w:w="5818" w:type="dxa"/>
          </w:tcPr>
          <w:p w:rsidR="00382BCB" w:rsidRDefault="00CD557B" w:rsidP="00D61046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«Осенние дары – 2021»</w:t>
            </w:r>
          </w:p>
          <w:p w:rsidR="00CD557B" w:rsidRPr="00FF3147" w:rsidRDefault="00CD557B" w:rsidP="00D61046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«Межпоселенческий культурно-досуговый центр» (МО Прибалтийский район)</w:t>
            </w:r>
          </w:p>
        </w:tc>
        <w:tc>
          <w:tcPr>
            <w:tcW w:w="1984" w:type="dxa"/>
          </w:tcPr>
          <w:p w:rsidR="00382BCB" w:rsidRPr="00FF3147" w:rsidRDefault="00CD557B" w:rsidP="00D61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134" w:type="dxa"/>
          </w:tcPr>
          <w:p w:rsidR="00382BCB" w:rsidRDefault="00CD557B" w:rsidP="00D61046">
            <w:pPr>
              <w:jc w:val="center"/>
              <w:rPr>
                <w:rStyle w:val="ab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Диплом 1</w:t>
            </w:r>
            <w:r w:rsidR="00382BCB">
              <w:rPr>
                <w:rStyle w:val="ab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382BCB" w:rsidTr="0085039A">
        <w:tc>
          <w:tcPr>
            <w:tcW w:w="698" w:type="dxa"/>
          </w:tcPr>
          <w:p w:rsidR="00382BCB" w:rsidRPr="00382F3C" w:rsidRDefault="00CD557B" w:rsidP="00D61046">
            <w:pPr>
              <w:jc w:val="center"/>
            </w:pPr>
            <w:r>
              <w:t>2021</w:t>
            </w:r>
          </w:p>
        </w:tc>
        <w:tc>
          <w:tcPr>
            <w:tcW w:w="5818" w:type="dxa"/>
          </w:tcPr>
          <w:p w:rsidR="00382BCB" w:rsidRPr="00FF3147" w:rsidRDefault="00382BCB" w:rsidP="00D61046">
            <w:pPr>
              <w:spacing w:after="0"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 w:rsidRPr="00FF3147">
              <w:rPr>
                <w:rFonts w:ascii="Times New Roman" w:hAnsi="Times New Roman" w:cs="Times New Roman"/>
                <w:szCs w:val="28"/>
              </w:rPr>
              <w:t xml:space="preserve">Районный конкурс </w:t>
            </w:r>
          </w:p>
          <w:p w:rsidR="00382BCB" w:rsidRPr="00FF3147" w:rsidRDefault="00382BCB" w:rsidP="00D61046">
            <w:pPr>
              <w:spacing w:after="0"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 w:rsidRPr="00FF3147">
              <w:rPr>
                <w:rFonts w:ascii="Times New Roman" w:hAnsi="Times New Roman" w:cs="Times New Roman"/>
                <w:szCs w:val="28"/>
              </w:rPr>
              <w:t>«Моя Победа»</w:t>
            </w:r>
          </w:p>
          <w:p w:rsidR="00382BCB" w:rsidRPr="00FF3147" w:rsidRDefault="00382BCB" w:rsidP="00D61046">
            <w:pPr>
              <w:spacing w:after="0"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 w:rsidRPr="00FF3147">
              <w:rPr>
                <w:rFonts w:ascii="Times New Roman" w:hAnsi="Times New Roman" w:cs="Times New Roman"/>
                <w:szCs w:val="28"/>
              </w:rPr>
              <w:t>Пасхальный сувенир»</w:t>
            </w:r>
          </w:p>
        </w:tc>
        <w:tc>
          <w:tcPr>
            <w:tcW w:w="1984" w:type="dxa"/>
          </w:tcPr>
          <w:p w:rsidR="00382BCB" w:rsidRPr="00FF3147" w:rsidRDefault="00382BCB" w:rsidP="00D61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147">
              <w:rPr>
                <w:rFonts w:ascii="Times New Roman" w:hAnsi="Times New Roman" w:cs="Times New Roman"/>
                <w:sz w:val="24"/>
              </w:rPr>
              <w:t>Районный</w:t>
            </w:r>
          </w:p>
        </w:tc>
        <w:tc>
          <w:tcPr>
            <w:tcW w:w="2134" w:type="dxa"/>
          </w:tcPr>
          <w:p w:rsidR="00382BCB" w:rsidRDefault="00382BCB" w:rsidP="00D61046">
            <w:pPr>
              <w:spacing w:after="0"/>
              <w:jc w:val="center"/>
              <w:rPr>
                <w:rStyle w:val="ab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Благодарность</w:t>
            </w:r>
          </w:p>
        </w:tc>
      </w:tr>
      <w:tr w:rsidR="00382BCB" w:rsidTr="0085039A">
        <w:tc>
          <w:tcPr>
            <w:tcW w:w="698" w:type="dxa"/>
          </w:tcPr>
          <w:p w:rsidR="00382BCB" w:rsidRPr="00382F3C" w:rsidRDefault="00CD557B" w:rsidP="00D61046">
            <w:pPr>
              <w:jc w:val="center"/>
            </w:pPr>
            <w:r>
              <w:t>2021</w:t>
            </w:r>
          </w:p>
        </w:tc>
        <w:tc>
          <w:tcPr>
            <w:tcW w:w="5818" w:type="dxa"/>
          </w:tcPr>
          <w:p w:rsidR="00382BCB" w:rsidRDefault="00CD557B" w:rsidP="00D61046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Открытый онлайн – конкурс декоративно-прикладного творчества «Подарок маме приготовим сами», посвященный дню матери.</w:t>
            </w:r>
          </w:p>
          <w:p w:rsidR="00F5566D" w:rsidRPr="00FF3147" w:rsidRDefault="00F5566D" w:rsidP="00D61046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 Прибалтийский район АУ «Межпоселенческий культурно-досуговый центр»</w:t>
            </w:r>
          </w:p>
        </w:tc>
        <w:tc>
          <w:tcPr>
            <w:tcW w:w="1984" w:type="dxa"/>
          </w:tcPr>
          <w:p w:rsidR="00382BCB" w:rsidRPr="00FF3147" w:rsidRDefault="00F5566D" w:rsidP="00D61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134" w:type="dxa"/>
          </w:tcPr>
          <w:p w:rsidR="00382BCB" w:rsidRDefault="00F5566D" w:rsidP="00F5566D">
            <w:pPr>
              <w:spacing w:after="0"/>
              <w:jc w:val="center"/>
              <w:rPr>
                <w:rStyle w:val="ab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Диплом 1-3 степени</w:t>
            </w:r>
          </w:p>
        </w:tc>
      </w:tr>
      <w:tr w:rsidR="00382BCB" w:rsidTr="0085039A">
        <w:tc>
          <w:tcPr>
            <w:tcW w:w="698" w:type="dxa"/>
          </w:tcPr>
          <w:p w:rsidR="00382BCB" w:rsidRDefault="00F5566D" w:rsidP="00D61046">
            <w:pPr>
              <w:jc w:val="center"/>
            </w:pPr>
            <w:r>
              <w:t>2021</w:t>
            </w:r>
          </w:p>
        </w:tc>
        <w:tc>
          <w:tcPr>
            <w:tcW w:w="5818" w:type="dxa"/>
          </w:tcPr>
          <w:p w:rsidR="00F5566D" w:rsidRDefault="00F5566D" w:rsidP="00F5566D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Открытый онлайн – фото конкурс «Бурятия – мой край родной»</w:t>
            </w:r>
          </w:p>
          <w:p w:rsidR="00F5566D" w:rsidRPr="00FF3147" w:rsidRDefault="00F5566D" w:rsidP="00F5566D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 Прибалтийский район АУ «Межпоселенческий культурно-досуговый центр»</w:t>
            </w:r>
          </w:p>
        </w:tc>
        <w:tc>
          <w:tcPr>
            <w:tcW w:w="1984" w:type="dxa"/>
          </w:tcPr>
          <w:p w:rsidR="00382BCB" w:rsidRPr="00FF3147" w:rsidRDefault="00F5566D" w:rsidP="00D61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134" w:type="dxa"/>
          </w:tcPr>
          <w:p w:rsidR="00382BCB" w:rsidRDefault="00382BCB" w:rsidP="00D61046">
            <w:pPr>
              <w:spacing w:after="0"/>
              <w:jc w:val="center"/>
              <w:rPr>
                <w:rStyle w:val="ab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Диплом</w:t>
            </w:r>
          </w:p>
        </w:tc>
      </w:tr>
      <w:tr w:rsidR="00382BCB" w:rsidTr="0085039A">
        <w:tc>
          <w:tcPr>
            <w:tcW w:w="698" w:type="dxa"/>
          </w:tcPr>
          <w:p w:rsidR="00382BCB" w:rsidRDefault="00F5566D" w:rsidP="00D61046">
            <w:pPr>
              <w:jc w:val="center"/>
            </w:pPr>
            <w:r>
              <w:t>2021</w:t>
            </w:r>
          </w:p>
        </w:tc>
        <w:tc>
          <w:tcPr>
            <w:tcW w:w="5818" w:type="dxa"/>
          </w:tcPr>
          <w:p w:rsidR="00382BCB" w:rsidRDefault="00382BCB" w:rsidP="00D61046">
            <w:pPr>
              <w:spacing w:line="240" w:lineRule="auto"/>
              <w:ind w:left="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Конкурс профессионального мастерства для педагогов «Лучшее новогоднее оформление пространства»</w:t>
            </w:r>
          </w:p>
        </w:tc>
        <w:tc>
          <w:tcPr>
            <w:tcW w:w="1984" w:type="dxa"/>
          </w:tcPr>
          <w:p w:rsidR="00382BCB" w:rsidRDefault="00382BCB" w:rsidP="00D61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2134" w:type="dxa"/>
          </w:tcPr>
          <w:p w:rsidR="00382BCB" w:rsidRDefault="00382BCB" w:rsidP="00D61046">
            <w:pPr>
              <w:spacing w:after="0"/>
              <w:jc w:val="center"/>
              <w:rPr>
                <w:rStyle w:val="ab"/>
                <w:color w:val="000000"/>
                <w:sz w:val="24"/>
                <w:szCs w:val="24"/>
              </w:rPr>
            </w:pPr>
            <w:r>
              <w:rPr>
                <w:rStyle w:val="ab"/>
                <w:color w:val="000000"/>
                <w:sz w:val="24"/>
                <w:szCs w:val="24"/>
              </w:rPr>
              <w:t>Диплом 1 место</w:t>
            </w:r>
          </w:p>
        </w:tc>
      </w:tr>
    </w:tbl>
    <w:p w:rsidR="0085039A" w:rsidRDefault="0085039A" w:rsidP="002D6A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A20C1" w:rsidRDefault="005A20C1" w:rsidP="0085039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</w:t>
      </w:r>
      <w:r w:rsidR="00F5566D">
        <w:rPr>
          <w:rFonts w:ascii="Times New Roman" w:eastAsia="Calibri" w:hAnsi="Times New Roman" w:cs="Times New Roman"/>
          <w:sz w:val="24"/>
          <w:szCs w:val="24"/>
        </w:rPr>
        <w:t>В 2021</w:t>
      </w:r>
      <w:r w:rsidR="002F09B1" w:rsidRPr="006B6F01">
        <w:rPr>
          <w:rFonts w:ascii="Times New Roman" w:eastAsia="Calibri" w:hAnsi="Times New Roman" w:cs="Times New Roman"/>
          <w:sz w:val="24"/>
          <w:szCs w:val="24"/>
        </w:rPr>
        <w:t xml:space="preserve"> году все педагоги прошли</w:t>
      </w:r>
      <w:r w:rsidR="006B6F01">
        <w:rPr>
          <w:rFonts w:ascii="Times New Roman" w:eastAsia="Calibri" w:hAnsi="Times New Roman" w:cs="Times New Roman"/>
          <w:sz w:val="24"/>
          <w:szCs w:val="24"/>
        </w:rPr>
        <w:t xml:space="preserve"> обучение по повышению квалификации и переподготовке</w:t>
      </w:r>
      <w:r w:rsidR="006B6F01" w:rsidRPr="006B6F01">
        <w:rPr>
          <w:rFonts w:ascii="Times New Roman" w:eastAsia="Calibri" w:hAnsi="Times New Roman" w:cs="Times New Roman"/>
          <w:sz w:val="24"/>
          <w:szCs w:val="24"/>
        </w:rPr>
        <w:t xml:space="preserve"> в «Академии Ресурсы о</w:t>
      </w:r>
      <w:r w:rsidR="002F09B1" w:rsidRPr="006B6F01">
        <w:rPr>
          <w:rFonts w:ascii="Times New Roman" w:eastAsia="Calibri" w:hAnsi="Times New Roman" w:cs="Times New Roman"/>
          <w:sz w:val="24"/>
          <w:szCs w:val="24"/>
        </w:rPr>
        <w:t>бразования</w:t>
      </w:r>
      <w:r w:rsidR="002F09B1">
        <w:rPr>
          <w:rFonts w:ascii="Times New Roman" w:eastAsia="Calibri" w:hAnsi="Times New Roman" w:cs="Times New Roman"/>
          <w:sz w:val="24"/>
          <w:szCs w:val="24"/>
        </w:rPr>
        <w:t>»</w:t>
      </w:r>
      <w:r w:rsidR="006B6F01">
        <w:rPr>
          <w:rFonts w:ascii="Times New Roman" w:eastAsia="Calibri" w:hAnsi="Times New Roman" w:cs="Times New Roman"/>
          <w:sz w:val="24"/>
          <w:szCs w:val="24"/>
        </w:rPr>
        <w:t xml:space="preserve"> в негосударственном образовательном</w:t>
      </w:r>
      <w:r w:rsidR="002F0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F01">
        <w:rPr>
          <w:rFonts w:ascii="Times New Roman" w:eastAsia="Calibri" w:hAnsi="Times New Roman" w:cs="Times New Roman"/>
          <w:sz w:val="24"/>
          <w:szCs w:val="24"/>
        </w:rPr>
        <w:t xml:space="preserve">частном учреждении организации дополнительного профессионального образования «Актион – МЦФЭР». </w:t>
      </w:r>
      <w:r w:rsidR="00F5566D">
        <w:rPr>
          <w:rFonts w:ascii="Times New Roman" w:eastAsia="Calibri" w:hAnsi="Times New Roman" w:cs="Times New Roman"/>
          <w:sz w:val="24"/>
          <w:szCs w:val="24"/>
        </w:rPr>
        <w:t xml:space="preserve">Изучили следующие курсы: </w:t>
      </w:r>
      <w:r w:rsidR="002D6AF9" w:rsidRPr="002D6AF9">
        <w:rPr>
          <w:rFonts w:ascii="Times New Roman" w:eastAsia="Calibri" w:hAnsi="Times New Roman" w:cs="Times New Roman"/>
          <w:sz w:val="24"/>
          <w:szCs w:val="24"/>
        </w:rPr>
        <w:t>«</w:t>
      </w:r>
      <w:r w:rsidR="002D6AF9" w:rsidRPr="002D6AF9">
        <w:rPr>
          <w:rFonts w:ascii="Times New Roman" w:hAnsi="Times New Roman" w:cs="Times New Roman"/>
          <w:sz w:val="24"/>
          <w:szCs w:val="24"/>
        </w:rPr>
        <w:t xml:space="preserve">Менеджмент в дошкольном образовании», </w:t>
      </w:r>
      <w:r w:rsidR="002D6AF9" w:rsidRPr="002D6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24" w:history="1">
        <w:r w:rsidR="002D6AF9" w:rsidRPr="002D6AF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Воспитательная работа и технологии активного обучения в условиях реализации ФГОС ДО</w:t>
        </w:r>
      </w:hyperlink>
      <w:r w:rsidR="002D6AF9" w:rsidRPr="002D6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2D6AF9" w:rsidRPr="002D6AF9">
        <w:rPr>
          <w:rFonts w:ascii="Times New Roman" w:hAnsi="Times New Roman" w:cs="Times New Roman"/>
          <w:sz w:val="24"/>
          <w:szCs w:val="24"/>
        </w:rPr>
        <w:t>«Взаимодействие с родителями воспитанников в ДОО», «Совершенствование компетенции в соответствии с требованиями профстандарта и ФГОС», «ИКТ в работе воспитателя»,</w:t>
      </w:r>
      <w:r w:rsidR="002D6AF9" w:rsidRPr="002D6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«Технологии обучения и воспитания детей дошкольного возраста с ОВЗ по ФГОС ДОО», «Трудовые отношения и кадровый документооборот в образовательной организации».</w:t>
      </w:r>
      <w:r w:rsidR="00850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7A53">
        <w:rPr>
          <w:rFonts w:ascii="Times New Roman" w:eastAsia="Calibri" w:hAnsi="Times New Roman" w:cs="Times New Roman"/>
          <w:sz w:val="24"/>
          <w:szCs w:val="24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A20C1" w:rsidRPr="00423615" w:rsidRDefault="005A20C1" w:rsidP="00382BC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</w:rPr>
      </w:pPr>
      <w:r w:rsidRPr="00423615">
        <w:rPr>
          <w:rFonts w:ascii="Times New Roman" w:hAnsi="Times New Roman" w:cs="Times New Roman"/>
          <w:b/>
          <w:bCs/>
          <w:sz w:val="24"/>
        </w:rPr>
        <w:t>Вывод: </w:t>
      </w:r>
      <w:r w:rsidRPr="00423615">
        <w:rPr>
          <w:rFonts w:ascii="Times New Roman" w:hAnsi="Times New Roman" w:cs="Times New Roman"/>
          <w:sz w:val="24"/>
          <w:szCs w:val="28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</w:t>
      </w:r>
      <w:r w:rsidRPr="00423615">
        <w:rPr>
          <w:rFonts w:ascii="Times New Roman" w:hAnsi="Times New Roman" w:cs="Times New Roman"/>
          <w:color w:val="000000"/>
          <w:sz w:val="24"/>
          <w:szCs w:val="28"/>
        </w:rPr>
        <w:lastRenderedPageBreak/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0C1" w:rsidRPr="00AE7A53" w:rsidRDefault="005A20C1" w:rsidP="005A20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="00214E0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5A20C1" w:rsidRDefault="002D6AF9" w:rsidP="00641E8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2021</w:t>
      </w:r>
      <w:r w:rsidR="005A20C1" w:rsidRPr="00AE7A53">
        <w:rPr>
          <w:rFonts w:ascii="Times New Roman" w:eastAsia="Calibri" w:hAnsi="Times New Roman" w:cs="Times New Roman"/>
          <w:sz w:val="24"/>
          <w:szCs w:val="24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</w:t>
      </w:r>
      <w:r w:rsidR="005A20C1" w:rsidRPr="0085039A">
        <w:rPr>
          <w:rFonts w:ascii="Times New Roman" w:eastAsia="Calibri" w:hAnsi="Times New Roman" w:cs="Times New Roman"/>
          <w:sz w:val="24"/>
          <w:szCs w:val="24"/>
        </w:rPr>
        <w:t>Приобрели</w:t>
      </w:r>
      <w:r w:rsidRPr="0085039A">
        <w:rPr>
          <w:rFonts w:ascii="Times New Roman" w:eastAsia="Calibri" w:hAnsi="Times New Roman" w:cs="Times New Roman"/>
          <w:sz w:val="24"/>
          <w:szCs w:val="24"/>
        </w:rPr>
        <w:t xml:space="preserve"> методическую литературу</w:t>
      </w:r>
      <w:r w:rsidR="0085039A" w:rsidRPr="0085039A">
        <w:rPr>
          <w:rFonts w:ascii="Times New Roman" w:eastAsia="Calibri" w:hAnsi="Times New Roman" w:cs="Times New Roman"/>
          <w:sz w:val="24"/>
          <w:szCs w:val="24"/>
        </w:rPr>
        <w:t>, пополнили коридоры тематическими стендами, для игрового центра «ИгроГрад» изготовили атрибуты для сюжетно – ролевых игр, пополнили центр новой мебелью</w:t>
      </w:r>
      <w:r w:rsidR="0085039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EF46CC" w:rsidRDefault="00641E82" w:rsidP="00EF46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 2019 года МБДОУ подписан</w:t>
      </w:r>
      <w:r w:rsidR="00EF46CC">
        <w:rPr>
          <w:rFonts w:ascii="Times New Roman" w:hAnsi="Times New Roman" w:cs="Times New Roman"/>
          <w:color w:val="000000"/>
          <w:sz w:val="24"/>
        </w:rPr>
        <w:t xml:space="preserve"> на электронный журнал «Старший воспитатель</w:t>
      </w:r>
      <w:r w:rsidR="0017687A">
        <w:rPr>
          <w:rFonts w:ascii="Times New Roman" w:hAnsi="Times New Roman" w:cs="Times New Roman"/>
          <w:color w:val="000000"/>
          <w:sz w:val="24"/>
        </w:rPr>
        <w:t xml:space="preserve">», </w:t>
      </w:r>
      <w:r w:rsidR="0017687A" w:rsidRPr="00546BBE">
        <w:rPr>
          <w:rFonts w:ascii="Times New Roman" w:hAnsi="Times New Roman" w:cs="Times New Roman"/>
          <w:color w:val="000000"/>
          <w:sz w:val="24"/>
        </w:rPr>
        <w:t>со</w:t>
      </w:r>
      <w:r w:rsidR="005A20C1" w:rsidRPr="00546BBE">
        <w:rPr>
          <w:rFonts w:ascii="Times New Roman" w:hAnsi="Times New Roman" w:cs="Times New Roman"/>
          <w:color w:val="000000"/>
          <w:sz w:val="24"/>
        </w:rPr>
        <w:t xml:space="preserve"> всеми необходимым</w:t>
      </w:r>
      <w:r w:rsidR="00EF46CC">
        <w:rPr>
          <w:rFonts w:ascii="Times New Roman" w:hAnsi="Times New Roman" w:cs="Times New Roman"/>
          <w:color w:val="000000"/>
          <w:sz w:val="24"/>
        </w:rPr>
        <w:t xml:space="preserve">и для работы, что позволило обновить </w:t>
      </w:r>
      <w:r w:rsidR="0017687A">
        <w:rPr>
          <w:rFonts w:ascii="Times New Roman" w:hAnsi="Times New Roman" w:cs="Times New Roman"/>
          <w:color w:val="000000"/>
          <w:sz w:val="24"/>
        </w:rPr>
        <w:t xml:space="preserve">и </w:t>
      </w:r>
      <w:r w:rsidR="0017687A" w:rsidRPr="00546BBE">
        <w:rPr>
          <w:rFonts w:ascii="Times New Roman" w:hAnsi="Times New Roman" w:cs="Times New Roman"/>
          <w:color w:val="000000"/>
          <w:sz w:val="24"/>
        </w:rPr>
        <w:t>привести</w:t>
      </w:r>
      <w:r w:rsidR="005A20C1" w:rsidRPr="00546BBE">
        <w:rPr>
          <w:rFonts w:ascii="Times New Roman" w:hAnsi="Times New Roman" w:cs="Times New Roman"/>
          <w:color w:val="000000"/>
          <w:sz w:val="24"/>
        </w:rPr>
        <w:t xml:space="preserve"> в соответствие с требованиями систему внутреннего контроля</w:t>
      </w:r>
      <w:r w:rsidR="00EF46CC">
        <w:rPr>
          <w:rFonts w:ascii="Times New Roman" w:hAnsi="Times New Roman" w:cs="Times New Roman"/>
          <w:color w:val="000000"/>
          <w:sz w:val="24"/>
        </w:rPr>
        <w:t xml:space="preserve"> в ДОУ</w:t>
      </w:r>
      <w:r w:rsidR="005A20C1" w:rsidRPr="00546BBE">
        <w:rPr>
          <w:rFonts w:ascii="Times New Roman" w:hAnsi="Times New Roman" w:cs="Times New Roman"/>
          <w:color w:val="000000"/>
          <w:sz w:val="24"/>
        </w:rPr>
        <w:t>, организовать методическую деятельность в инновационном режиме.</w:t>
      </w:r>
    </w:p>
    <w:p w:rsidR="005A20C1" w:rsidRPr="00546BBE" w:rsidRDefault="0017687A" w:rsidP="00EF46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BB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546BBE">
        <w:rPr>
          <w:rFonts w:ascii="Times New Roman" w:hAnsi="Times New Roman" w:cs="Times New Roman"/>
          <w:color w:val="000000"/>
          <w:sz w:val="24"/>
          <w:szCs w:val="24"/>
        </w:rPr>
        <w:t xml:space="preserve"> Учебно</w:t>
      </w:r>
      <w:r w:rsidR="005A20C1" w:rsidRPr="00546BBE">
        <w:rPr>
          <w:rFonts w:ascii="Times New Roman" w:hAnsi="Times New Roman" w:cs="Times New Roman"/>
          <w:color w:val="000000"/>
          <w:sz w:val="24"/>
          <w:szCs w:val="24"/>
        </w:rPr>
        <w:t>-методический комплекс в ДОУ недостаточно укомплектован, согласно образовательной программе.</w:t>
      </w:r>
      <w:r w:rsidR="005A20C1" w:rsidRPr="00546BBE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ДОУ требует пополнения.</w:t>
      </w:r>
    </w:p>
    <w:p w:rsidR="00EF46CC" w:rsidRPr="00A27B24" w:rsidRDefault="00EF46CC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20C1" w:rsidRPr="00AE7A53" w:rsidRDefault="00214E0C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="005A20C1" w:rsidRPr="00AE7A53">
        <w:rPr>
          <w:rFonts w:ascii="Times New Roman" w:eastAsia="Calibri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групповые помещения – 12</w:t>
      </w:r>
      <w:r w:rsidRPr="00AE7A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кабинет заведующего – 1;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методический кабинет – 1;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музыкальный зал – 1;</w:t>
      </w:r>
    </w:p>
    <w:p w:rsidR="005A20C1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физкультурный зал – 1;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бассейн;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пищеблок – 1;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прачечная – 1;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медицинский кабинет – 1;</w:t>
      </w:r>
    </w:p>
    <w:p w:rsidR="005A20C1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кабинет логопеда;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детском саду оборудованы ра</w:t>
      </w:r>
      <w:r w:rsidR="00D65503">
        <w:rPr>
          <w:rFonts w:ascii="Times New Roman" w:eastAsia="Calibri" w:hAnsi="Times New Roman" w:cs="Times New Roman"/>
          <w:sz w:val="24"/>
          <w:szCs w:val="24"/>
        </w:rPr>
        <w:t>звивающие центры: игровой «Игра-</w:t>
      </w:r>
      <w:r>
        <w:rPr>
          <w:rFonts w:ascii="Times New Roman" w:eastAsia="Calibri" w:hAnsi="Times New Roman" w:cs="Times New Roman"/>
          <w:sz w:val="24"/>
          <w:szCs w:val="24"/>
        </w:rPr>
        <w:t>град», экспериментальная лаборатория</w:t>
      </w:r>
      <w:r w:rsidR="00B04712">
        <w:rPr>
          <w:rFonts w:ascii="Times New Roman" w:eastAsia="Calibri" w:hAnsi="Times New Roman" w:cs="Times New Roman"/>
          <w:sz w:val="24"/>
          <w:szCs w:val="24"/>
        </w:rPr>
        <w:t xml:space="preserve"> «Всезнайка»</w:t>
      </w:r>
      <w:r>
        <w:rPr>
          <w:rFonts w:ascii="Times New Roman" w:eastAsia="Calibri" w:hAnsi="Times New Roman" w:cs="Times New Roman"/>
          <w:sz w:val="24"/>
          <w:szCs w:val="24"/>
        </w:rPr>
        <w:t>, музейный комплекс «Родник», «Русска</w:t>
      </w:r>
      <w:r w:rsidR="005158F6">
        <w:rPr>
          <w:rFonts w:ascii="Times New Roman" w:eastAsia="Calibri" w:hAnsi="Times New Roman" w:cs="Times New Roman"/>
          <w:sz w:val="24"/>
          <w:szCs w:val="24"/>
        </w:rPr>
        <w:t>я изба», детское кафе «Зазеркалье», центр развивающих игр «Л</w:t>
      </w:r>
      <w:r w:rsidR="00D65503">
        <w:rPr>
          <w:rFonts w:ascii="Times New Roman" w:eastAsia="Calibri" w:hAnsi="Times New Roman" w:cs="Times New Roman"/>
          <w:sz w:val="24"/>
          <w:szCs w:val="24"/>
        </w:rPr>
        <w:t>абиринты игры», «Дошкольное лесничество – «Росток». -  В 2021 году в ДОУ был оформлен интеллектуальный центр «Шахматы»</w:t>
      </w:r>
      <w:r w:rsidR="005158F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A20C1" w:rsidRPr="00AE7A53" w:rsidRDefault="005A20C1" w:rsidP="00D6550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214E0C" w:rsidRDefault="00214E0C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E0C" w:rsidRDefault="00214E0C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20C1" w:rsidRPr="00214E0C" w:rsidRDefault="005A20C1" w:rsidP="005A2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E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анализа показателей деятельности организации</w:t>
      </w:r>
    </w:p>
    <w:p w:rsidR="005A20C1" w:rsidRPr="00214E0C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4E0C">
        <w:rPr>
          <w:rFonts w:ascii="Times New Roman" w:eastAsia="Calibri" w:hAnsi="Times New Roman" w:cs="Times New Roman"/>
          <w:sz w:val="24"/>
          <w:szCs w:val="24"/>
        </w:rPr>
        <w:t>Дан</w:t>
      </w:r>
      <w:r w:rsidR="00D65503" w:rsidRPr="00214E0C">
        <w:rPr>
          <w:rFonts w:ascii="Times New Roman" w:eastAsia="Calibri" w:hAnsi="Times New Roman" w:cs="Times New Roman"/>
          <w:sz w:val="24"/>
          <w:szCs w:val="24"/>
        </w:rPr>
        <w:t>ные приведены по состоянию на 30</w:t>
      </w:r>
      <w:r w:rsidRPr="00214E0C">
        <w:rPr>
          <w:rFonts w:ascii="Times New Roman" w:eastAsia="Calibri" w:hAnsi="Times New Roman" w:cs="Times New Roman"/>
          <w:sz w:val="24"/>
          <w:szCs w:val="24"/>
        </w:rPr>
        <w:t>.12.</w:t>
      </w:r>
      <w:r w:rsidR="00ED5D59" w:rsidRPr="00214E0C">
        <w:rPr>
          <w:rFonts w:ascii="Times New Roman" w:eastAsia="Calibri" w:hAnsi="Times New Roman" w:cs="Times New Roman"/>
          <w:sz w:val="24"/>
          <w:szCs w:val="24"/>
        </w:rPr>
        <w:t>2020 г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A20C1" w:rsidRPr="00AE7A53" w:rsidTr="0036769F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5A20C1" w:rsidRPr="00AE7A53" w:rsidTr="0036769F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5F1493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5A20C1" w:rsidRPr="00AE7A53" w:rsidTr="0036769F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432A07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20C1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 (</w:t>
            </w:r>
            <w:r w:rsidR="005A20C1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F1493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5A20C1" w:rsidRPr="00AE7A53" w:rsidTr="0036769F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20C1" w:rsidRPr="00AE7A53" w:rsidTr="0036769F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F1493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F1493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5A20C1" w:rsidRPr="00AE7A53" w:rsidTr="0036769F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F1493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  <w:r w:rsidR="005A20C1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5A20C1" w:rsidRPr="00AE7A53" w:rsidTr="0036769F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5A20C1" w:rsidRPr="00AE7A53" w:rsidTr="0036769F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5A20C1" w:rsidRPr="00AE7A53" w:rsidTr="0036769F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F1493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(1,3</w:t>
            </w:r>
            <w:r w:rsidR="005A20C1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F1493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(1,3</w:t>
            </w:r>
            <w:r w:rsidR="005A20C1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E5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130E54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9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5A20C1" w:rsidRPr="00AE7A53" w:rsidTr="0036769F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5F1493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80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5A20C1" w:rsidRPr="00AE7A53" w:rsidTr="0036769F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F1493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80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(26%)</w:t>
            </w:r>
          </w:p>
        </w:tc>
      </w:tr>
      <w:tr w:rsidR="005A20C1" w:rsidRPr="00AE7A53" w:rsidTr="0036769F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A80AA6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(26%)</w:t>
            </w:r>
          </w:p>
        </w:tc>
      </w:tr>
      <w:tr w:rsidR="005A20C1" w:rsidRPr="00AE7A53" w:rsidTr="0036769F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432A07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80AA6">
              <w:rPr>
                <w:rFonts w:ascii="Times New Roman" w:eastAsia="Calibri" w:hAnsi="Times New Roman" w:cs="Times New Roman"/>
                <w:sz w:val="24"/>
                <w:szCs w:val="24"/>
              </w:rPr>
              <w:t>(74%)</w:t>
            </w:r>
          </w:p>
        </w:tc>
      </w:tr>
      <w:tr w:rsidR="005A20C1" w:rsidRPr="00AE7A53" w:rsidTr="0036769F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432A07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80AA6">
              <w:rPr>
                <w:rFonts w:ascii="Times New Roman" w:eastAsia="Calibri" w:hAnsi="Times New Roman" w:cs="Times New Roman"/>
                <w:sz w:val="24"/>
                <w:szCs w:val="24"/>
              </w:rPr>
              <w:t>(74%)</w:t>
            </w:r>
          </w:p>
        </w:tc>
      </w:tr>
      <w:tr w:rsidR="005A20C1" w:rsidRPr="00AE7A53" w:rsidTr="0036769F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(89</w:t>
            </w: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F1493" w:rsidP="0043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(36</w:t>
            </w:r>
            <w:r w:rsidR="005A20C1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F1493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(26</w:t>
            </w:r>
            <w:r w:rsidR="005A20C1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DB00F1" w:rsidRDefault="00A80AA6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F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(21</w:t>
            </w:r>
            <w:r w:rsidR="005A20C1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DB00F1" w:rsidRDefault="00603B5F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(10</w:t>
            </w:r>
            <w:r w:rsidR="005A20C1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DB00F1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DB00F1" w:rsidRDefault="00603B5F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(15</w:t>
            </w:r>
            <w:r w:rsidR="005A20C1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DB00F1" w:rsidRDefault="005F1493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(15</w:t>
            </w:r>
            <w:r w:rsidR="005A20C1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F1493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03B5F">
              <w:rPr>
                <w:rFonts w:ascii="Times New Roman" w:eastAsia="Calibri" w:hAnsi="Times New Roman" w:cs="Times New Roman"/>
                <w:sz w:val="24"/>
                <w:szCs w:val="24"/>
              </w:rPr>
              <w:t>(10</w:t>
            </w:r>
            <w:r w:rsidR="005A2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A20C1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F1493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03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</w:t>
            </w:r>
            <w:r w:rsidR="005A2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A20C1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</w:tr>
      <w:tr w:rsidR="005A20C1" w:rsidRPr="00AE7A53" w:rsidTr="0036769F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20C1" w:rsidRPr="00AE7A53" w:rsidTr="0036769F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20C1" w:rsidRPr="00AE7A53" w:rsidTr="0036769F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603B5F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20C1" w:rsidRPr="00AE7A53" w:rsidTr="0036769F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A20C1" w:rsidRPr="00AE7A53" w:rsidTr="0036769F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A20C1" w:rsidRPr="00AE7A53" w:rsidTr="0036769F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603B5F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A20C1" w:rsidRPr="00AE7A53" w:rsidTr="0036769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603B5F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5F">
              <w:rPr>
                <w:rFonts w:ascii="Times New Roman" w:eastAsia="Calibri" w:hAnsi="Times New Roman" w:cs="Times New Roman"/>
                <w:sz w:val="24"/>
                <w:szCs w:val="24"/>
              </w:rPr>
              <w:t>975</w:t>
            </w:r>
          </w:p>
        </w:tc>
      </w:tr>
      <w:tr w:rsidR="005A20C1" w:rsidRPr="00AE7A53" w:rsidTr="0036769F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C1" w:rsidRPr="00AE7A53" w:rsidTr="0036769F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20C1" w:rsidRPr="00AE7A53" w:rsidTr="0036769F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20C1" w:rsidRPr="00AE7A53" w:rsidTr="0036769F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20C1" w:rsidRPr="00AE7A53" w:rsidRDefault="005A20C1" w:rsidP="0036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C1" w:rsidRPr="00AE7A53" w:rsidRDefault="005A20C1" w:rsidP="0036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5A20C1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20C1" w:rsidRPr="00AE7A53" w:rsidRDefault="005A20C1" w:rsidP="005A2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5A20C1" w:rsidRPr="00AE7A53" w:rsidRDefault="005A20C1" w:rsidP="005A20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утверждённым графиком</w:t>
      </w:r>
      <w:r w:rsidRPr="00AE7A53">
        <w:rPr>
          <w:rFonts w:ascii="Times New Roman" w:eastAsia="Calibri" w:hAnsi="Times New Roman" w:cs="Times New Roman"/>
          <w:sz w:val="24"/>
          <w:szCs w:val="24"/>
        </w:rPr>
        <w:t>, что обеспечивает результативность образовательной деятельности.</w:t>
      </w:r>
    </w:p>
    <w:p w:rsidR="005A20C1" w:rsidRDefault="005A20C1" w:rsidP="005A20C1"/>
    <w:p w:rsidR="0036769F" w:rsidRDefault="008F7E2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9.65pt;margin-top:-487.2pt;width:1in;height:1in;z-index:251665408">
            <v:textbox>
              <w:txbxContent>
                <w:bookmarkStart w:id="1" w:name="OLE_LINK2"/>
                <w:bookmarkEnd w:id="1"/>
                <w:bookmarkStart w:id="2" w:name="_MON_1671881800"/>
                <w:bookmarkEnd w:id="2"/>
                <w:p w:rsidR="00B17260" w:rsidRDefault="00B17260" w:rsidP="002A216D">
                  <w:r>
                    <w:object w:dxaOrig="4545" w:dyaOrig="37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20.75pt;height:136.1pt">
                        <v:imagedata r:id="rId25" o:title=""/>
                      </v:shape>
                      <o:OLEObject Type="Embed" ProgID="Excel.Sheet.8" ShapeID="_x0000_i1026" DrawAspect="Content" ObjectID="_1713768700" r:id="rId26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-49.65pt;margin-top:-487.2pt;width:1in;height:1in;z-index:251666432">
            <v:textbox>
              <w:txbxContent>
                <w:bookmarkStart w:id="3" w:name="OLE_LINK1"/>
                <w:bookmarkEnd w:id="3"/>
                <w:bookmarkStart w:id="4" w:name="_MON_1671883592"/>
                <w:bookmarkEnd w:id="4"/>
                <w:p w:rsidR="00B17260" w:rsidRDefault="00B17260">
                  <w:r>
                    <w:object w:dxaOrig="3435" w:dyaOrig="3000">
                      <v:shape id="_x0000_i1028" type="#_x0000_t75" style="width:171.7pt;height:150.35pt">
                        <v:imagedata r:id="rId27" o:title=""/>
                      </v:shape>
                      <o:OLEObject Type="Embed" ProgID="Excel.Sheet.8" ShapeID="_x0000_i1028" DrawAspect="Content" ObjectID="_1713768701" r:id="rId28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49.65pt;margin-top:-487.2pt;width:1in;height:1in;z-index:251667456">
            <v:textbox>
              <w:txbxContent>
                <w:bookmarkStart w:id="5" w:name="OLE_LINK3"/>
                <w:bookmarkEnd w:id="5"/>
                <w:bookmarkStart w:id="6" w:name="_MON_1671879783"/>
                <w:bookmarkEnd w:id="6"/>
                <w:p w:rsidR="00B17260" w:rsidRDefault="00B17260" w:rsidP="002A216D">
                  <w:r>
                    <w:object w:dxaOrig="5385" w:dyaOrig="3690">
                      <v:shape id="_x0000_i1030" type="#_x0000_t75" style="width:269pt;height:184.35pt">
                        <v:imagedata r:id="rId29" o:title=""/>
                      </v:shape>
                      <o:OLEObject Type="Embed" ProgID="Excel.Sheet.8" ShapeID="_x0000_i1030" DrawAspect="Content" ObjectID="_1713768702" r:id="rId30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sectPr w:rsidR="0036769F" w:rsidSect="00CB1213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E2F" w:rsidRDefault="008F7E2F">
      <w:pPr>
        <w:spacing w:after="0" w:line="240" w:lineRule="auto"/>
      </w:pPr>
      <w:r>
        <w:separator/>
      </w:r>
    </w:p>
  </w:endnote>
  <w:endnote w:type="continuationSeparator" w:id="0">
    <w:p w:rsidR="008F7E2F" w:rsidRDefault="008F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60" w:rsidRDefault="00B17260"/>
  <w:p w:rsidR="00B17260" w:rsidRDefault="00B1726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60" w:rsidRDefault="00B17260"/>
  <w:p w:rsidR="00B17260" w:rsidRDefault="00B1726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60" w:rsidRDefault="00B17260"/>
  <w:p w:rsidR="00B17260" w:rsidRDefault="00B1726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E2F" w:rsidRDefault="008F7E2F">
      <w:pPr>
        <w:spacing w:after="0" w:line="240" w:lineRule="auto"/>
      </w:pPr>
      <w:r>
        <w:separator/>
      </w:r>
    </w:p>
  </w:footnote>
  <w:footnote w:type="continuationSeparator" w:id="0">
    <w:p w:rsidR="008F7E2F" w:rsidRDefault="008F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60" w:rsidRDefault="00B17260"/>
  <w:p w:rsidR="00B17260" w:rsidRDefault="00B1726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60" w:rsidRDefault="00B172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60" w:rsidRDefault="00B17260"/>
  <w:p w:rsidR="00B17260" w:rsidRDefault="00B1726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618D"/>
    <w:multiLevelType w:val="hybridMultilevel"/>
    <w:tmpl w:val="0B24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F7"/>
    <w:rsid w:val="0007633B"/>
    <w:rsid w:val="000D66E5"/>
    <w:rsid w:val="000F77C8"/>
    <w:rsid w:val="00130E54"/>
    <w:rsid w:val="0017650A"/>
    <w:rsid w:val="0017687A"/>
    <w:rsid w:val="0019224D"/>
    <w:rsid w:val="001A4819"/>
    <w:rsid w:val="001C773C"/>
    <w:rsid w:val="00214E0C"/>
    <w:rsid w:val="00247602"/>
    <w:rsid w:val="002A216D"/>
    <w:rsid w:val="002B5561"/>
    <w:rsid w:val="002D6AF9"/>
    <w:rsid w:val="002F09B1"/>
    <w:rsid w:val="003166EC"/>
    <w:rsid w:val="00323B0B"/>
    <w:rsid w:val="00344566"/>
    <w:rsid w:val="0036769F"/>
    <w:rsid w:val="00382BCB"/>
    <w:rsid w:val="00392993"/>
    <w:rsid w:val="003A4D4F"/>
    <w:rsid w:val="003B6727"/>
    <w:rsid w:val="003D7011"/>
    <w:rsid w:val="003F2F0D"/>
    <w:rsid w:val="0041480F"/>
    <w:rsid w:val="00432A07"/>
    <w:rsid w:val="0045279B"/>
    <w:rsid w:val="00466D9D"/>
    <w:rsid w:val="00467AE7"/>
    <w:rsid w:val="00486EFB"/>
    <w:rsid w:val="00497E2A"/>
    <w:rsid w:val="004C0882"/>
    <w:rsid w:val="004D7997"/>
    <w:rsid w:val="00511764"/>
    <w:rsid w:val="005158F6"/>
    <w:rsid w:val="00517458"/>
    <w:rsid w:val="00575545"/>
    <w:rsid w:val="005807E8"/>
    <w:rsid w:val="005A20C1"/>
    <w:rsid w:val="005F1493"/>
    <w:rsid w:val="00603B5F"/>
    <w:rsid w:val="00626A8E"/>
    <w:rsid w:val="006300A8"/>
    <w:rsid w:val="00641E82"/>
    <w:rsid w:val="006B6A37"/>
    <w:rsid w:val="006B6F01"/>
    <w:rsid w:val="006C021E"/>
    <w:rsid w:val="006D15D8"/>
    <w:rsid w:val="006E4A99"/>
    <w:rsid w:val="00722326"/>
    <w:rsid w:val="00747F9E"/>
    <w:rsid w:val="00752C56"/>
    <w:rsid w:val="0079546A"/>
    <w:rsid w:val="007A6CBA"/>
    <w:rsid w:val="007C0B21"/>
    <w:rsid w:val="00805522"/>
    <w:rsid w:val="008438F7"/>
    <w:rsid w:val="0085039A"/>
    <w:rsid w:val="0087785D"/>
    <w:rsid w:val="008C21E0"/>
    <w:rsid w:val="008F7E2F"/>
    <w:rsid w:val="00927BAC"/>
    <w:rsid w:val="00935724"/>
    <w:rsid w:val="009913F1"/>
    <w:rsid w:val="00995E5C"/>
    <w:rsid w:val="009E1E22"/>
    <w:rsid w:val="00A27B24"/>
    <w:rsid w:val="00A611FF"/>
    <w:rsid w:val="00A7090F"/>
    <w:rsid w:val="00A80AA6"/>
    <w:rsid w:val="00A91A38"/>
    <w:rsid w:val="00AB4F7C"/>
    <w:rsid w:val="00AC6938"/>
    <w:rsid w:val="00B04712"/>
    <w:rsid w:val="00B17260"/>
    <w:rsid w:val="00B67C9A"/>
    <w:rsid w:val="00B72846"/>
    <w:rsid w:val="00B85A93"/>
    <w:rsid w:val="00BB33FA"/>
    <w:rsid w:val="00C64D83"/>
    <w:rsid w:val="00C704F3"/>
    <w:rsid w:val="00C7257B"/>
    <w:rsid w:val="00C86F8A"/>
    <w:rsid w:val="00CB1213"/>
    <w:rsid w:val="00CD557B"/>
    <w:rsid w:val="00CD64E6"/>
    <w:rsid w:val="00CE6CCA"/>
    <w:rsid w:val="00CE782F"/>
    <w:rsid w:val="00D31B84"/>
    <w:rsid w:val="00D35870"/>
    <w:rsid w:val="00D61046"/>
    <w:rsid w:val="00D65503"/>
    <w:rsid w:val="00D673D9"/>
    <w:rsid w:val="00D71504"/>
    <w:rsid w:val="00DC0EB5"/>
    <w:rsid w:val="00DD273C"/>
    <w:rsid w:val="00E22935"/>
    <w:rsid w:val="00E502FA"/>
    <w:rsid w:val="00ED5D59"/>
    <w:rsid w:val="00EE22D3"/>
    <w:rsid w:val="00EF46CC"/>
    <w:rsid w:val="00F00BBC"/>
    <w:rsid w:val="00F0782E"/>
    <w:rsid w:val="00F456BD"/>
    <w:rsid w:val="00F5566D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ED48C83-8615-4744-972C-04F8103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0C1"/>
    <w:pPr>
      <w:tabs>
        <w:tab w:val="center" w:pos="4677"/>
        <w:tab w:val="right" w:pos="9355"/>
      </w:tabs>
    </w:pPr>
    <w:rPr>
      <w:rFonts w:ascii="Arial" w:eastAsia="Calibri" w:hAnsi="Arial" w:cs="Arial"/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A20C1"/>
    <w:rPr>
      <w:rFonts w:ascii="Arial" w:eastAsia="Calibri" w:hAnsi="Arial" w:cs="Arial"/>
      <w:sz w:val="24"/>
    </w:rPr>
  </w:style>
  <w:style w:type="paragraph" w:styleId="a5">
    <w:name w:val="List Paragraph"/>
    <w:basedOn w:val="a"/>
    <w:uiPriority w:val="34"/>
    <w:qFormat/>
    <w:rsid w:val="005A20C1"/>
    <w:pPr>
      <w:ind w:left="720"/>
      <w:contextualSpacing/>
    </w:pPr>
  </w:style>
  <w:style w:type="character" w:customStyle="1" w:styleId="c9">
    <w:name w:val="c9"/>
    <w:basedOn w:val="a0"/>
    <w:rsid w:val="005A20C1"/>
  </w:style>
  <w:style w:type="character" w:customStyle="1" w:styleId="a6">
    <w:name w:val="Без интервала Знак"/>
    <w:basedOn w:val="a0"/>
    <w:link w:val="a7"/>
    <w:uiPriority w:val="1"/>
    <w:locked/>
    <w:rsid w:val="005A20C1"/>
    <w:rPr>
      <w:rFonts w:cs="Calibri"/>
      <w:sz w:val="28"/>
    </w:rPr>
  </w:style>
  <w:style w:type="paragraph" w:styleId="a7">
    <w:name w:val="No Spacing"/>
    <w:link w:val="a6"/>
    <w:uiPriority w:val="1"/>
    <w:qFormat/>
    <w:rsid w:val="005A20C1"/>
    <w:pPr>
      <w:spacing w:after="0" w:line="240" w:lineRule="auto"/>
    </w:pPr>
    <w:rPr>
      <w:rFonts w:cs="Calibri"/>
      <w:sz w:val="28"/>
    </w:rPr>
  </w:style>
  <w:style w:type="paragraph" w:styleId="a8">
    <w:name w:val="Body Text"/>
    <w:basedOn w:val="a"/>
    <w:link w:val="a9"/>
    <w:unhideWhenUsed/>
    <w:rsid w:val="002B5561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B5561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a">
    <w:name w:val="Table Grid"/>
    <w:basedOn w:val="a1"/>
    <w:uiPriority w:val="39"/>
    <w:rsid w:val="002B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Подпись к таблице"/>
    <w:basedOn w:val="a0"/>
    <w:uiPriority w:val="99"/>
    <w:rsid w:val="002B5561"/>
    <w:rPr>
      <w:rFonts w:ascii="Times New Roman" w:hAnsi="Times New Roman" w:cs="Times New Roman"/>
      <w:spacing w:val="1"/>
      <w:sz w:val="20"/>
      <w:szCs w:val="20"/>
      <w:u w:val="single"/>
      <w:shd w:val="clear" w:color="auto" w:fill="FFFFFF"/>
    </w:rPr>
  </w:style>
  <w:style w:type="paragraph" w:customStyle="1" w:styleId="Default">
    <w:name w:val="Default"/>
    <w:rsid w:val="0032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4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openxmlformats.org/officeDocument/2006/relationships/chart" Target="charts/chart6.xml"/><Relationship Id="rId26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image" Target="media/image5.png"/><Relationship Id="rId25" Type="http://schemas.openxmlformats.org/officeDocument/2006/relationships/image" Target="media/image2.e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7.xml"/><Relationship Id="rId29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academy.menobr.ru/programs/190088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Microsoft_Excel_97-2003_Worksheet1.xls"/><Relationship Id="rId36" Type="http://schemas.openxmlformats.org/officeDocument/2006/relationships/footer" Target="footer3.xml"/><Relationship Id="rId10" Type="http://schemas.openxmlformats.org/officeDocument/2006/relationships/chart" Target="charts/chart2.xml"/><Relationship Id="rId19" Type="http://schemas.openxmlformats.org/officeDocument/2006/relationships/image" Target="media/image6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chart" Target="charts/chart8.xml"/><Relationship Id="rId27" Type="http://schemas.openxmlformats.org/officeDocument/2006/relationships/image" Target="media/image3.emf"/><Relationship Id="rId30" Type="http://schemas.openxmlformats.org/officeDocument/2006/relationships/oleObject" Target="embeddings/Microsoft_Excel_97-2003_Worksheet2.xls"/><Relationship Id="rId35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package" Target="../embeddings/Microsoft_Excel_Worksheet7.xlsx"/></Relationships>
</file>

<file path=word/charts/chart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Лист1!$A$2:$A$5</cx:f>
        <cx:lvl ptCount="3">
          <cx:pt idx="0">высокий</cx:pt>
          <cx:pt idx="1">средний</cx:pt>
          <cx:pt idx="2">низкий</cx:pt>
        </cx:lvl>
      </cx:strDim>
      <cx:numDim type="size">
        <cx:f>Лист1!$B$2:$B$5</cx:f>
        <cx:lvl ptCount="4" formatCode="General">
          <cx:pt idx="0">55</cx:pt>
          <cx:pt idx="1">25</cx:pt>
          <cx:pt idx="2">10</cx:pt>
        </cx:lvl>
      </cx:numDim>
    </cx:data>
  </cx:chartData>
  <cx:chart>
    <cx:title pos="t" align="ctr" overlay="0">
      <cx:tx>
        <cx:rich>
          <a:bodyPr spcFirstLastPara="1" vertOverflow="ellipsis" wrap="square" lIns="0" tIns="0" rIns="0" bIns="0" anchor="ctr" anchorCtr="1"/>
          <a:lstStyle/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Физическое развитие</a:t>
            </a:r>
          </a:p>
        </cx:rich>
      </cx:tx>
    </cx:title>
    <cx:plotArea>
      <cx:plotAreaRegion>
        <cx:series layoutId="treemap" uniqueId="{5A99964F-6BF2-41B6-B7D4-D4612D67DB65}">
          <cx:tx>
            <cx:txData>
              <cx:f>Лист1!$B$1</cx:f>
              <cx:v>Продажи</cx:v>
            </cx:txData>
          </cx:tx>
          <cx:dataLabels pos="ctr">
            <cx:visibility seriesName="0" categoryName="0" value="0"/>
          </cx:dataLabels>
          <cx:dataId val="0"/>
          <cx:layoutPr>
            <cx:parentLabelLayout val="overlapping"/>
          </cx:layoutPr>
        </cx:series>
      </cx:plotAreaRegion>
    </cx:plotArea>
    <cx:legend pos="r" align="ctr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hart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Лист1!$A$2:$A$5</cx:f>
        <cx:lvl ptCount="3">
          <cx:pt idx="0">высокий</cx:pt>
          <cx:pt idx="1">средний</cx:pt>
          <cx:pt idx="2">низкий</cx:pt>
        </cx:lvl>
      </cx:strDim>
      <cx:numDim type="size">
        <cx:f>Лист1!$B$2:$B$5</cx:f>
        <cx:lvl ptCount="4" formatCode="General">
          <cx:pt idx="0">75</cx:pt>
          <cx:pt idx="1">15</cx:pt>
          <cx:pt idx="2">10</cx:pt>
        </cx:lvl>
      </cx:numDim>
    </cx:data>
  </cx:chartData>
  <cx:chart>
    <cx:title pos="t" align="ctr" overlay="0">
      <cx:tx>
        <cx:rich>
          <a:bodyPr spcFirstLastPara="1" vertOverflow="ellipsis" wrap="square" lIns="0" tIns="0" rIns="0" bIns="0" anchor="ctr" anchorCtr="1"/>
          <a:lstStyle/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Познавательное развитие</a:t>
            </a:r>
          </a:p>
        </cx:rich>
      </cx:tx>
    </cx:title>
    <cx:plotArea>
      <cx:plotAreaRegion>
        <cx:series layoutId="treemap" uniqueId="{95BBF5D7-0E45-4FC1-99E8-A4A513A19FD9}">
          <cx:tx>
            <cx:txData>
              <cx:f>Лист1!$B$1</cx:f>
              <cx:v>Продажи</cx:v>
            </cx:txData>
          </cx:tx>
          <cx:dataLabels pos="ctr">
            <cx:visibility seriesName="0" categoryName="0" value="0"/>
          </cx:dataLabels>
          <cx:dataId val="0"/>
          <cx:layoutPr>
            <cx:parentLabelLayout val="overlapping"/>
          </cx:layoutPr>
        </cx:series>
      </cx:plotAreaRegion>
    </cx:plotArea>
    <cx:legend pos="r" align="ctr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hart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Лист1!$A$2:$A$5</cx:f>
        <cx:lvl ptCount="4">
          <cx:pt idx="0">высокий</cx:pt>
          <cx:pt idx="1">средний </cx:pt>
          <cx:pt idx="2">низкий</cx:pt>
        </cx:lvl>
      </cx:strDim>
      <cx:numDim type="size">
        <cx:f>Лист1!$B$2:$B$5</cx:f>
        <cx:lvl ptCount="4" formatCode="Основной">
          <cx:pt idx="0">52</cx:pt>
          <cx:pt idx="1">38</cx:pt>
          <cx:pt idx="2">10</cx:pt>
        </cx:lvl>
      </cx:numDim>
    </cx:data>
  </cx:chartData>
  <cx:chart>
    <cx:title pos="t" align="ctr" overlay="0">
      <cx:tx>
        <cx:rich>
          <a:bodyPr spcFirstLastPara="1" vertOverflow="ellipsis" wrap="square" lIns="0" tIns="0" rIns="0" bIns="0" anchor="ctr" anchorCtr="1"/>
          <a:lstStyle/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Речевое развитие</a:t>
            </a:r>
          </a:p>
        </cx:rich>
      </cx:tx>
    </cx:title>
    <cx:plotArea>
      <cx:plotAreaRegion>
        <cx:series layoutId="treemap" uniqueId="{66F6D8AD-3F24-470D-8465-AEDC028EE00D}">
          <cx:tx>
            <cx:txData>
              <cx:f>Лист1!$B$1</cx:f>
              <cx:v>Столбец1</cx:v>
            </cx:txData>
          </cx:tx>
          <cx:dataLabels pos="ctr">
            <cx:visibility seriesName="0" categoryName="0" value="0"/>
          </cx:dataLabels>
          <cx:dataId val="0"/>
          <cx:layoutPr>
            <cx:parentLabelLayout val="overlapping"/>
          </cx:layoutPr>
        </cx:series>
      </cx:plotAreaRegion>
    </cx:plotArea>
    <cx:legend pos="r" align="ctr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hart4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Лист1!$A$2:$A$5</cx:f>
        <cx:lvl ptCount="3">
          <cx:pt idx="0">высокий</cx:pt>
          <cx:pt idx="1">срений</cx:pt>
          <cx:pt idx="2">низкий</cx:pt>
        </cx:lvl>
      </cx:strDim>
      <cx:numDim type="size">
        <cx:f>Лист1!$B$2:$B$5</cx:f>
        <cx:lvl ptCount="4" formatCode="General">
          <cx:pt idx="0">61</cx:pt>
          <cx:pt idx="1">28</cx:pt>
          <cx:pt idx="2">11</cx:pt>
        </cx:lvl>
      </cx:numDim>
    </cx:data>
  </cx:chartData>
  <cx:chart>
    <cx:title pos="t" align="ctr" overlay="0">
      <cx:tx>
        <cx:rich>
          <a:bodyPr spcFirstLastPara="1" vertOverflow="ellipsis" wrap="square" lIns="0" tIns="0" rIns="0" bIns="0" anchor="ctr" anchorCtr="1"/>
          <a:lstStyle/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Социально-коммуникативное развитие</a:t>
            </a:r>
          </a:p>
        </cx:rich>
      </cx:tx>
    </cx:title>
    <cx:plotArea>
      <cx:plotAreaRegion>
        <cx:series layoutId="treemap" uniqueId="{8EBEEB53-5767-481D-8F19-B58DF926F010}">
          <cx:tx>
            <cx:txData>
              <cx:f>Лист1!$B$1</cx:f>
              <cx:v>Столбец1</cx:v>
            </cx:txData>
          </cx:tx>
          <cx:dataLabels pos="ctr">
            <cx:visibility seriesName="0" categoryName="0" value="0"/>
          </cx:dataLabels>
          <cx:dataId val="0"/>
          <cx:layoutPr>
            <cx:parentLabelLayout val="overlapping"/>
          </cx:layoutPr>
        </cx:series>
      </cx:plotAreaRegion>
    </cx:plotArea>
    <cx:legend pos="r" align="ctr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hart5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Лист1!$A$2:$A$5</cx:f>
        <cx:lvl ptCount="3">
          <cx:pt idx="0">высокий</cx:pt>
          <cx:pt idx="1">средний</cx:pt>
          <cx:pt idx="2">низкий</cx:pt>
        </cx:lvl>
      </cx:strDim>
      <cx:numDim type="size">
        <cx:f>Лист1!$B$2:$B$5</cx:f>
        <cx:lvl ptCount="4" formatCode="General">
          <cx:pt idx="0">59</cx:pt>
          <cx:pt idx="1">31</cx:pt>
          <cx:pt idx="2">10</cx:pt>
        </cx:lvl>
      </cx:numDim>
    </cx:data>
  </cx:chartData>
  <cx:chart>
    <cx:title pos="t" align="ctr" overlay="0">
      <cx:tx>
        <cx:rich>
          <a:bodyPr spcFirstLastPara="1" vertOverflow="ellipsis" wrap="square" lIns="0" tIns="0" rIns="0" bIns="0" anchor="ctr" anchorCtr="1"/>
          <a:lstStyle/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Художественно - эстетическое развитие</a:t>
            </a:r>
          </a:p>
        </cx:rich>
      </cx:tx>
    </cx:title>
    <cx:plotArea>
      <cx:plotAreaRegion>
        <cx:series layoutId="treemap" uniqueId="{58BC2426-42EC-4885-8A70-8A47488FF5B5}">
          <cx:tx>
            <cx:txData>
              <cx:f>Лист1!$B$1</cx:f>
              <cx:v>Столбец1</cx:v>
            </cx:txData>
          </cx:tx>
          <cx:dataLabels pos="ctr">
            <cx:visibility seriesName="0" categoryName="1" value="0"/>
          </cx:dataLabels>
          <cx:dataId val="0"/>
          <cx:layoutPr>
            <cx:parentLabelLayout val="overlapping"/>
          </cx:layoutPr>
        </cx:series>
      </cx:plotAreaRegion>
    </cx:plotArea>
    <cx:legend pos="r" align="ctr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hart6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Лист1!$A$2:$A$5</cx:f>
        <cx:lvl ptCount="2">
          <cx:pt idx="0">Высшее</cx:pt>
          <cx:pt idx="1">Среднее специальное</cx:pt>
        </cx:lvl>
      </cx:strDim>
      <cx:numDim type="size">
        <cx:f>Лист1!$B$2:$B$5</cx:f>
        <cx:lvl ptCount="4" formatCode="General">
          <cx:pt idx="0">0.26000000000000001</cx:pt>
          <cx:pt idx="1">0.73999999999999999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lang="ru-RU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kumimoji="0" lang="ru-RU" sz="900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/>
                </a:solidFill>
                <a:effectLst/>
                <a:uLnTx/>
                <a:uFillTx/>
                <a:latin typeface="Times New Roman" pitchFamily="18" charset="0"/>
                <a:cs typeface="Times New Roman" pitchFamily="18" charset="0"/>
              </a:rPr>
              <a:t>Распределение педагогов по уровню образования</a:t>
            </a:r>
          </a:p>
        </cx:rich>
      </cx:tx>
    </cx:title>
    <cx:plotArea>
      <cx:plotAreaRegion>
        <cx:series layoutId="sunburst" uniqueId="{383CDCED-71F8-4BF7-A16D-D406CE8B77CE}">
          <cx:tx>
            <cx:txData>
              <cx:f>Лист1!$B$1</cx:f>
              <cx:v>Распределение педагогов по уровню образования</cx:v>
            </cx:txData>
          </cx:tx>
          <cx:dataId val="0"/>
        </cx:series>
      </cx:plotAreaRegion>
    </cx:plotArea>
    <cx:legend pos="r" align="ctr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hart7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Лист1!$A$2:$A$5</cx:f>
        <cx:lvl ptCount="4">
          <cx:pt idx="0">Высшая </cx:pt>
          <cx:pt idx="1">Первая </cx:pt>
          <cx:pt idx="2">Соответствие</cx:pt>
          <cx:pt idx="3">Без категории </cx:pt>
        </cx:lvl>
      </cx:strDim>
      <cx:numDim type="size">
        <cx:f>Лист1!$B$2:$B$5</cx:f>
        <cx:lvl ptCount="4" formatCode="General">
          <cx:pt idx="0">0.35999999999999999</cx:pt>
          <cx:pt idx="1">0.26000000000000001</cx:pt>
          <cx:pt idx="2">0</cx:pt>
          <cx:pt idx="3">0.38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kumimoji="0" lang="ru-RU" sz="1000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/>
                </a:solidFill>
                <a:effectLst/>
                <a:uLnTx/>
                <a:uFillTx/>
                <a:latin typeface="Times New Roman" pitchFamily="18" charset="0"/>
                <a:cs typeface="Times New Roman" pitchFamily="18" charset="0"/>
              </a:rPr>
              <a:t>Распределение педагогов по уровню квалификации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x:rich>
      </cx:tx>
    </cx:title>
    <cx:plotArea>
      <cx:plotAreaRegion>
        <cx:series layoutId="sunburst" uniqueId="{2D9E744C-21A0-48D7-AC9D-3BCD7CB0C4CE}">
          <cx:tx>
            <cx:txData>
              <cx:f>Лист1!$B$1</cx:f>
              <cx:v>Продажи</cx:v>
            </cx:txData>
          </cx:tx>
          <cx:dataId val="0"/>
        </cx:series>
      </cx:plotAreaRegion>
    </cx:plotArea>
    <cx:legend pos="r" align="ctr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hart8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Лист1!$A$2:$A$6</cx:f>
        <cx:lvl ptCount="5">
          <cx:pt idx="0">До 5 лет </cx:pt>
          <cx:pt idx="1">5-10 лет </cx:pt>
          <cx:pt idx="2">10 -15 лет </cx:pt>
          <cx:pt idx="3">15-20 лет </cx:pt>
          <cx:pt idx="4"> 25-30 лет </cx:pt>
        </cx:lvl>
      </cx:strDim>
      <cx:numDim type="size">
        <cx:f>Лист1!$B$2:$B$6</cx:f>
        <cx:lvl ptCount="5" formatCode="General">
          <cx:pt idx="0">0.20999999999999999</cx:pt>
          <cx:pt idx="1">0.20999999999999999</cx:pt>
          <cx:pt idx="2">0.14000000000000001</cx:pt>
          <cx:pt idx="3">0.051999999999999998</cx:pt>
          <cx:pt idx="4">0.46999999999999997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kumimoji="0" lang="ru-RU" sz="1158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/>
                </a:solidFill>
                <a:effectLst/>
                <a:uLnTx/>
                <a:uFillTx/>
                <a:latin typeface="Times New Roman" pitchFamily="18" charset="0"/>
                <a:cs typeface="Times New Roman" pitchFamily="18" charset="0"/>
              </a:rPr>
              <a:t>Распределение педагогов по стажу работы</a:t>
            </a:r>
          </a:p>
        </cx:rich>
      </cx:tx>
    </cx:title>
    <cx:plotArea>
      <cx:plotAreaRegion>
        <cx:series layoutId="sunburst" uniqueId="{3CE6F38F-DC72-47D3-AFA1-076A5456FDB5}">
          <cx:tx>
            <cx:txData>
              <cx:f>Лист1!$B$1</cx:f>
              <cx:v>Распределение педагогов по стажу работы</cx:v>
            </cx:txData>
          </cx:tx>
          <cx:dataId val="0"/>
        </cx:series>
      </cx:plotAreaRegion>
    </cx:plotArea>
    <cx:legend pos="r" align="ctr" overlay="0">
      <cx:txPr>
        <a:bodyPr spcFirstLastPara="1" vertOverflow="ellipsis" wrap="square" lIns="0" tIns="0" rIns="0" bIns="0" anchor="ctr" anchorCtr="1"/>
        <a:lstStyle/>
        <a:p>
          <a:pPr>
            <a:defRPr lang="ru-RU" sz="900" b="0" i="0" u="none" strike="noStrike" baseline="0">
              <a:solidFill>
                <a:sysClr val="windowText" lastClr="000000">
                  <a:lumMod val="75000"/>
                  <a:lumOff val="25000"/>
                </a:sysClr>
              </a:solidFill>
              <a:latin typeface="Calibri" panose="020F0502020204030204"/>
            </a:defRPr>
          </a:pPr>
          <a:endParaRPr lang="ru-RU"/>
        </a:p>
      </cx:txPr>
    </cx:legend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7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8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411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1000" b="1" i="0" u="none" strike="noStrike" kern="1200" baseline="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dk1"/>
    </cs:fontRef>
  </cs:dropLine>
  <cs:errorBar>
    <cs:lnRef idx="0"/>
    <cs:fillRef idx="0"/>
    <cs:effectRef idx="0"/>
    <cs:fontRef idx="minor">
      <a:schemeClr val="dk1"/>
    </cs:fontRef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411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1000" b="1" i="0" u="none" strike="noStrike" kern="1200" baseline="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dk1"/>
    </cs:fontRef>
  </cs:dropLine>
  <cs:errorBar>
    <cs:lnRef idx="0"/>
    <cs:fillRef idx="0"/>
    <cs:effectRef idx="0"/>
    <cs:fontRef idx="minor">
      <a:schemeClr val="dk1"/>
    </cs:fontRef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411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1000" b="1" i="0" u="none" strike="noStrike" kern="1200" baseline="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dk1"/>
    </cs:fontRef>
  </cs:dropLine>
  <cs:errorBar>
    <cs:lnRef idx="0"/>
    <cs:fillRef idx="0"/>
    <cs:effectRef idx="0"/>
    <cs:fontRef idx="minor">
      <a:schemeClr val="dk1"/>
    </cs:fontRef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411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1000" b="1" i="0" u="none" strike="noStrike" kern="1200" baseline="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dk1"/>
    </cs:fontRef>
  </cs:dropLine>
  <cs:errorBar>
    <cs:lnRef idx="0"/>
    <cs:fillRef idx="0"/>
    <cs:effectRef idx="0"/>
    <cs:fontRef idx="minor">
      <a:schemeClr val="dk1"/>
    </cs:fontRef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411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1000" b="1" i="0" u="none" strike="noStrike" kern="1200" baseline="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dk1"/>
    </cs:fontRef>
  </cs:dropLine>
  <cs:errorBar>
    <cs:lnRef idx="0"/>
    <cs:fillRef idx="0"/>
    <cs:effectRef idx="0"/>
    <cs:fontRef idx="minor">
      <a:schemeClr val="dk1"/>
    </cs:fontRef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8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>
            <a:lumMod val="50000"/>
          </a:schemeClr>
        </a:solidFill>
      </a:ln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dk1"/>
    </cs:fontRef>
  </cs:dropLine>
  <cs:errorBar>
    <cs:lnRef idx="0"/>
    <cs:fillRef idx="0"/>
    <cs:effectRef idx="0"/>
    <cs:fontRef idx="minor">
      <a:schemeClr val="dk1"/>
    </cs:fontRef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  <cs:bodyPr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8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>
            <a:lumMod val="50000"/>
          </a:schemeClr>
        </a:solidFill>
      </a:ln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dk1"/>
    </cs:fontRef>
  </cs:dropLine>
  <cs:errorBar>
    <cs:lnRef idx="0"/>
    <cs:fillRef idx="0"/>
    <cs:effectRef idx="0"/>
    <cs:fontRef idx="minor">
      <a:schemeClr val="dk1"/>
    </cs:fontRef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  <cs:bodyPr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8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>
            <a:lumMod val="50000"/>
          </a:schemeClr>
        </a:solidFill>
      </a:ln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dk1"/>
    </cs:fontRef>
  </cs:dropLine>
  <cs:errorBar>
    <cs:lnRef idx="0"/>
    <cs:fillRef idx="0"/>
    <cs:effectRef idx="0"/>
    <cs:fontRef idx="minor">
      <a:schemeClr val="dk1"/>
    </cs:fontRef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  <cs:bodyPr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14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cp:lastPrinted>2021-04-22T07:09:00Z</cp:lastPrinted>
  <dcterms:created xsi:type="dcterms:W3CDTF">2021-03-29T08:30:00Z</dcterms:created>
  <dcterms:modified xsi:type="dcterms:W3CDTF">2022-05-11T02:05:00Z</dcterms:modified>
</cp:coreProperties>
</file>