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theme/themeOverride1.xml" ContentType="application/vnd.openxmlformats-officedocument.themeOverride+xml"/>
  <Override PartName="/word/charts/chart7.xml" ContentType="application/vnd.openxmlformats-officedocument.drawingml.chart+xml"/>
  <Override PartName="/word/theme/themeOverride2.xml" ContentType="application/vnd.openxmlformats-officedocument.themeOverride+xml"/>
  <Override PartName="/word/charts/chart8.xml" ContentType="application/vnd.openxmlformats-officedocument.drawingml.chart+xml"/>
  <Override PartName="/word/theme/themeOverride3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0C1" w:rsidRPr="00AE7A53" w:rsidRDefault="005A20C1" w:rsidP="005A20C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Муниципальное бюджетное дошкольное образовательное учреждение детский сад </w:t>
      </w:r>
      <w:r w:rsidRPr="00AE7A53">
        <w:rPr>
          <w:rFonts w:ascii="Times New Roman" w:eastAsia="Calibri" w:hAnsi="Times New Roman" w:cs="Times New Roman"/>
          <w:sz w:val="24"/>
          <w:szCs w:val="24"/>
        </w:rPr>
        <w:br/>
        <w:t>«Лесная поляна»</w:t>
      </w:r>
    </w:p>
    <w:tbl>
      <w:tblPr>
        <w:tblW w:w="9495" w:type="dxa"/>
        <w:tblLayout w:type="fixed"/>
        <w:tblLook w:val="04A0" w:firstRow="1" w:lastRow="0" w:firstColumn="1" w:lastColumn="0" w:noHBand="0" w:noVBand="1"/>
      </w:tblPr>
      <w:tblGrid>
        <w:gridCol w:w="5609"/>
        <w:gridCol w:w="1767"/>
        <w:gridCol w:w="2119"/>
      </w:tblGrid>
      <w:tr w:rsidR="005A20C1" w:rsidRPr="00AE7A53" w:rsidTr="0036769F">
        <w:trPr>
          <w:trHeight w:val="193"/>
        </w:trPr>
        <w:tc>
          <w:tcPr>
            <w:tcW w:w="5607" w:type="dxa"/>
            <w:hideMark/>
          </w:tcPr>
          <w:p w:rsidR="005A20C1" w:rsidRPr="00AE7A53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3884" w:type="dxa"/>
            <w:gridSpan w:val="2"/>
            <w:hideMark/>
          </w:tcPr>
          <w:p w:rsidR="005A20C1" w:rsidRPr="00AE7A53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УТВЕРЖДАЮ</w:t>
            </w:r>
          </w:p>
        </w:tc>
      </w:tr>
      <w:tr w:rsidR="005A20C1" w:rsidRPr="00AE7A53" w:rsidTr="0036769F">
        <w:trPr>
          <w:trHeight w:val="193"/>
        </w:trPr>
        <w:tc>
          <w:tcPr>
            <w:tcW w:w="5607" w:type="dxa"/>
            <w:hideMark/>
          </w:tcPr>
          <w:p w:rsidR="005A20C1" w:rsidRPr="00AE7A53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Педагогическим советом</w:t>
            </w:r>
          </w:p>
        </w:tc>
        <w:tc>
          <w:tcPr>
            <w:tcW w:w="3884" w:type="dxa"/>
            <w:gridSpan w:val="2"/>
            <w:hideMark/>
          </w:tcPr>
          <w:p w:rsidR="005A20C1" w:rsidRPr="00AE7A53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МБДОУ детский сад «Лесная поляна»</w:t>
            </w:r>
          </w:p>
        </w:tc>
      </w:tr>
      <w:tr w:rsidR="005A20C1" w:rsidRPr="00AE7A53" w:rsidTr="0036769F">
        <w:trPr>
          <w:trHeight w:val="193"/>
        </w:trPr>
        <w:tc>
          <w:tcPr>
            <w:tcW w:w="5607" w:type="dxa"/>
            <w:vAlign w:val="bottom"/>
            <w:hideMark/>
          </w:tcPr>
          <w:p w:rsidR="005A20C1" w:rsidRPr="00AE7A53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МБДОУ детский сад «Лесная поляна»</w:t>
            </w:r>
          </w:p>
        </w:tc>
        <w:tc>
          <w:tcPr>
            <w:tcW w:w="1766" w:type="dxa"/>
            <w:vAlign w:val="bottom"/>
            <w:hideMark/>
          </w:tcPr>
          <w:p w:rsidR="003F2F0D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Сарычева Н.Н.</w:t>
            </w:r>
            <w:r w:rsidR="003F2F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A20C1" w:rsidRPr="00AE7A53" w:rsidRDefault="003F2F0D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№ </w:t>
            </w:r>
            <w:r w:rsidR="0045279B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18" w:type="dxa"/>
            <w:vAlign w:val="bottom"/>
            <w:hideMark/>
          </w:tcPr>
          <w:p w:rsidR="005A20C1" w:rsidRPr="00AE7A53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20C1" w:rsidRPr="00AE7A53" w:rsidTr="0036769F">
        <w:trPr>
          <w:trHeight w:val="193"/>
        </w:trPr>
        <w:tc>
          <w:tcPr>
            <w:tcW w:w="5607" w:type="dxa"/>
            <w:hideMark/>
          </w:tcPr>
          <w:p w:rsidR="005A20C1" w:rsidRPr="003E11C5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F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(протокол от </w:t>
            </w:r>
            <w:r w:rsidR="003F2F0D" w:rsidRPr="003F2F0D">
              <w:rPr>
                <w:rFonts w:ascii="Times New Roman" w:eastAsia="Calibri" w:hAnsi="Times New Roman" w:cs="Times New Roman"/>
                <w:sz w:val="24"/>
                <w:szCs w:val="24"/>
              </w:rPr>
              <w:t>26.03. 2021</w:t>
            </w:r>
            <w:r w:rsidRPr="003F2F0D">
              <w:rPr>
                <w:rFonts w:ascii="Times New Roman" w:eastAsia="Calibri" w:hAnsi="Times New Roman" w:cs="Times New Roman"/>
                <w:sz w:val="24"/>
                <w:szCs w:val="24"/>
              </w:rPr>
              <w:t> г.)</w:t>
            </w:r>
          </w:p>
        </w:tc>
        <w:tc>
          <w:tcPr>
            <w:tcW w:w="3884" w:type="dxa"/>
            <w:gridSpan w:val="2"/>
            <w:hideMark/>
          </w:tcPr>
          <w:p w:rsidR="005A20C1" w:rsidRPr="00AE7A53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A20C1" w:rsidRPr="00AE7A53" w:rsidRDefault="005A20C1" w:rsidP="005A20C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41480F" w:rsidRDefault="0041480F" w:rsidP="005A20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41480F" w:rsidRDefault="0041480F" w:rsidP="005A20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41480F" w:rsidRDefault="0041480F" w:rsidP="005A20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41480F" w:rsidRDefault="0041480F" w:rsidP="005A20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41480F" w:rsidRDefault="0041480F" w:rsidP="005A20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41480F" w:rsidRPr="0041480F" w:rsidRDefault="005A20C1" w:rsidP="0041480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eastAsia="ar-SA"/>
        </w:rPr>
      </w:pPr>
      <w:r w:rsidRPr="0041480F">
        <w:rPr>
          <w:rFonts w:ascii="Times New Roman" w:eastAsia="Calibri" w:hAnsi="Times New Roman" w:cs="Times New Roman"/>
          <w:b/>
          <w:sz w:val="28"/>
          <w:szCs w:val="24"/>
          <w:lang w:eastAsia="ar-SA"/>
        </w:rPr>
        <w:t>Отчет</w:t>
      </w:r>
    </w:p>
    <w:p w:rsidR="0041480F" w:rsidRPr="0041480F" w:rsidRDefault="005A20C1" w:rsidP="0041480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41480F">
        <w:rPr>
          <w:rFonts w:ascii="Times New Roman" w:eastAsia="Calibri" w:hAnsi="Times New Roman" w:cs="Times New Roman"/>
          <w:b/>
          <w:sz w:val="28"/>
          <w:szCs w:val="24"/>
          <w:lang w:eastAsia="ar-SA"/>
        </w:rPr>
        <w:t xml:space="preserve"> о результатах самообследования</w:t>
      </w:r>
      <w:r w:rsidRPr="0041480F">
        <w:rPr>
          <w:rFonts w:ascii="Times New Roman" w:eastAsia="Calibri" w:hAnsi="Times New Roman" w:cs="Times New Roman"/>
          <w:b/>
          <w:sz w:val="28"/>
          <w:szCs w:val="24"/>
          <w:lang w:eastAsia="ar-SA"/>
        </w:rPr>
        <w:br/>
      </w:r>
      <w:r w:rsidRPr="0041480F">
        <w:rPr>
          <w:rFonts w:ascii="Times New Roman" w:eastAsia="Calibri" w:hAnsi="Times New Roman" w:cs="Times New Roman"/>
          <w:b/>
          <w:sz w:val="28"/>
          <w:szCs w:val="24"/>
        </w:rPr>
        <w:t>муниципального бюджетного дошкольного</w:t>
      </w:r>
    </w:p>
    <w:p w:rsidR="0041480F" w:rsidRPr="0041480F" w:rsidRDefault="005A20C1" w:rsidP="0041480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41480F">
        <w:rPr>
          <w:rFonts w:ascii="Times New Roman" w:eastAsia="Calibri" w:hAnsi="Times New Roman" w:cs="Times New Roman"/>
          <w:b/>
          <w:sz w:val="28"/>
          <w:szCs w:val="24"/>
        </w:rPr>
        <w:t xml:space="preserve"> образовательного учреждения</w:t>
      </w:r>
      <w:r w:rsidRPr="0041480F">
        <w:rPr>
          <w:rFonts w:ascii="Times New Roman" w:eastAsia="Calibri" w:hAnsi="Times New Roman" w:cs="Times New Roman"/>
          <w:b/>
          <w:sz w:val="28"/>
          <w:szCs w:val="24"/>
        </w:rPr>
        <w:br/>
        <w:t>детск</w:t>
      </w:r>
      <w:r w:rsidR="0041480F" w:rsidRPr="0041480F">
        <w:rPr>
          <w:rFonts w:ascii="Times New Roman" w:eastAsia="Calibri" w:hAnsi="Times New Roman" w:cs="Times New Roman"/>
          <w:b/>
          <w:sz w:val="28"/>
          <w:szCs w:val="24"/>
        </w:rPr>
        <w:t>ий сад  «Лесная поляна»</w:t>
      </w:r>
    </w:p>
    <w:p w:rsidR="005A20C1" w:rsidRPr="0041480F" w:rsidRDefault="005A20C1" w:rsidP="0041480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eastAsia="ar-SA"/>
        </w:rPr>
      </w:pPr>
      <w:r w:rsidRPr="0041480F">
        <w:rPr>
          <w:rFonts w:ascii="Times New Roman" w:eastAsia="Calibri" w:hAnsi="Times New Roman" w:cs="Times New Roman"/>
          <w:b/>
          <w:sz w:val="28"/>
          <w:szCs w:val="24"/>
        </w:rPr>
        <w:t>за 2020 год</w:t>
      </w:r>
    </w:p>
    <w:p w:rsidR="0041480F" w:rsidRPr="0041480F" w:rsidRDefault="0041480F" w:rsidP="0041480F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4"/>
        </w:rPr>
      </w:pPr>
    </w:p>
    <w:p w:rsidR="0041480F" w:rsidRPr="0041480F" w:rsidRDefault="0041480F" w:rsidP="0041480F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4"/>
        </w:rPr>
      </w:pPr>
    </w:p>
    <w:p w:rsidR="0041480F" w:rsidRDefault="0041480F" w:rsidP="005A20C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1480F" w:rsidRDefault="0041480F" w:rsidP="005A20C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1480F" w:rsidRDefault="0041480F" w:rsidP="005A20C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1480F" w:rsidRDefault="0041480F" w:rsidP="005A20C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1480F" w:rsidRDefault="0041480F" w:rsidP="005A20C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1480F" w:rsidRDefault="0041480F" w:rsidP="005A20C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1480F" w:rsidRDefault="0041480F" w:rsidP="005A20C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1480F" w:rsidRDefault="0041480F" w:rsidP="005A20C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1480F" w:rsidRDefault="0041480F" w:rsidP="005A20C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1480F" w:rsidRDefault="0041480F" w:rsidP="005A20C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1480F" w:rsidRDefault="0041480F" w:rsidP="005A20C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1480F" w:rsidRDefault="0041480F" w:rsidP="005A20C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1480F" w:rsidRDefault="0041480F" w:rsidP="005A20C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1480F" w:rsidRDefault="0041480F" w:rsidP="005A20C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1480F" w:rsidRDefault="0041480F" w:rsidP="005A20C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1480F" w:rsidRDefault="0041480F" w:rsidP="005A20C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1480F" w:rsidRDefault="0041480F" w:rsidP="005A20C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1480F" w:rsidRDefault="0041480F" w:rsidP="005A20C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1480F" w:rsidRDefault="0041480F" w:rsidP="005A20C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1480F" w:rsidRDefault="0041480F" w:rsidP="005A20C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1480F" w:rsidRDefault="0041480F" w:rsidP="005A20C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2021 г</w:t>
      </w:r>
    </w:p>
    <w:p w:rsidR="005A20C1" w:rsidRPr="00AE7A53" w:rsidRDefault="005A20C1" w:rsidP="005A20C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E7A53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Аналитическая часть</w:t>
      </w:r>
    </w:p>
    <w:p w:rsidR="005A20C1" w:rsidRPr="00AE7A53" w:rsidRDefault="005A20C1" w:rsidP="005A20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E7A5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</w:t>
      </w:r>
      <w:r w:rsidRPr="00AE7A53">
        <w:rPr>
          <w:rFonts w:ascii="Times New Roman" w:eastAsia="Calibri" w:hAnsi="Times New Roman" w:cs="Times New Roman"/>
          <w:b/>
          <w:bCs/>
          <w:sz w:val="24"/>
          <w:szCs w:val="24"/>
        </w:rPr>
        <w:t>. Общие сведения об образовательной организации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9"/>
        <w:gridCol w:w="6484"/>
      </w:tblGrid>
      <w:tr w:rsidR="005A20C1" w:rsidRPr="00AE7A53" w:rsidTr="0036769F">
        <w:trPr>
          <w:trHeight w:val="426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0C1" w:rsidRPr="00AE7A53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0C1" w:rsidRPr="00AE7A53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 бюджетное дошкольное образовательное учреждение детский сад «Лесная поляна» (МБДОУ Детский сад  «Лесная поляна»)</w:t>
            </w:r>
          </w:p>
        </w:tc>
      </w:tr>
      <w:tr w:rsidR="005A20C1" w:rsidRPr="00AE7A53" w:rsidTr="0036769F">
        <w:trPr>
          <w:trHeight w:val="426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0C1" w:rsidRPr="00AE7A53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0C1" w:rsidRPr="00AE7A53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Наталья Николаевна Сарычева</w:t>
            </w:r>
          </w:p>
        </w:tc>
      </w:tr>
      <w:tr w:rsidR="005A20C1" w:rsidRPr="00AE7A53" w:rsidTr="0036769F">
        <w:trPr>
          <w:trHeight w:val="325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0C1" w:rsidRPr="00AE7A53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Адрес организации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0C1" w:rsidRPr="00AE7A53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671732 пгт Новый Уоян, ул 70лет Октября дом 32</w:t>
            </w:r>
          </w:p>
        </w:tc>
      </w:tr>
      <w:tr w:rsidR="005A20C1" w:rsidRPr="00AE7A53" w:rsidTr="0036769F">
        <w:trPr>
          <w:trHeight w:val="325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0C1" w:rsidRPr="00AE7A53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Телефон, факс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0C1" w:rsidRPr="00AE7A53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44-0-33</w:t>
            </w:r>
          </w:p>
        </w:tc>
      </w:tr>
      <w:tr w:rsidR="005A20C1" w:rsidRPr="00AE7A53" w:rsidTr="0036769F">
        <w:trPr>
          <w:trHeight w:val="281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0C1" w:rsidRPr="00AE7A53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0C1" w:rsidRPr="00AE7A53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dslespo</w:t>
            </w:r>
            <w:r w:rsidRPr="00AE7A5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2011@mail.ru</w:t>
            </w:r>
          </w:p>
        </w:tc>
      </w:tr>
      <w:tr w:rsidR="005A20C1" w:rsidRPr="00AE7A53" w:rsidTr="0036769F">
        <w:trPr>
          <w:trHeight w:val="281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0C1" w:rsidRPr="00AE7A53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Учредитель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0C1" w:rsidRPr="00AE7A53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Глава администрации МО «Северо-Байкальский район»</w:t>
            </w:r>
          </w:p>
        </w:tc>
      </w:tr>
      <w:tr w:rsidR="005A20C1" w:rsidRPr="00AE7A53" w:rsidTr="0036769F">
        <w:trPr>
          <w:trHeight w:val="281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0C1" w:rsidRPr="00AE7A53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Дата создания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0C1" w:rsidRPr="00AE7A53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1990</w:t>
            </w: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</w:tr>
      <w:tr w:rsidR="005A20C1" w:rsidRPr="00AE7A53" w:rsidTr="0036769F">
        <w:trPr>
          <w:trHeight w:val="281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0C1" w:rsidRPr="00AE7A53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Лицензия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0C1" w:rsidRPr="00AE7A53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Серия 03Л01 №0000898 от06.10.2015г</w:t>
            </w:r>
          </w:p>
        </w:tc>
      </w:tr>
    </w:tbl>
    <w:p w:rsidR="005A20C1" w:rsidRPr="00AE7A53" w:rsidRDefault="005A20C1" w:rsidP="005A20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 xml:space="preserve">Муниципальное бюджетное дошкольное образовательное учреждение детский </w:t>
      </w:r>
      <w:r w:rsidR="00247602" w:rsidRPr="00AE7A53">
        <w:rPr>
          <w:rFonts w:ascii="Times New Roman" w:eastAsia="Calibri" w:hAnsi="Times New Roman" w:cs="Times New Roman"/>
          <w:sz w:val="24"/>
          <w:szCs w:val="24"/>
        </w:rPr>
        <w:t>сад «</w:t>
      </w:r>
      <w:r w:rsidRPr="00AE7A53">
        <w:rPr>
          <w:rFonts w:ascii="Times New Roman" w:eastAsia="Calibri" w:hAnsi="Times New Roman" w:cs="Times New Roman"/>
          <w:sz w:val="24"/>
          <w:szCs w:val="24"/>
        </w:rPr>
        <w:t xml:space="preserve">Лесная поляна» (далее – Детский сад) расположено в жилом </w:t>
      </w:r>
      <w:r w:rsidR="00247602" w:rsidRPr="00AE7A53">
        <w:rPr>
          <w:rFonts w:ascii="Times New Roman" w:eastAsia="Calibri" w:hAnsi="Times New Roman" w:cs="Times New Roman"/>
          <w:sz w:val="24"/>
          <w:szCs w:val="24"/>
        </w:rPr>
        <w:t>районе посёлка</w:t>
      </w:r>
      <w:r w:rsidRPr="00AE7A53">
        <w:rPr>
          <w:rFonts w:ascii="Times New Roman" w:eastAsia="Calibri" w:hAnsi="Times New Roman" w:cs="Times New Roman"/>
          <w:sz w:val="24"/>
          <w:szCs w:val="24"/>
        </w:rPr>
        <w:t xml:space="preserve"> вдали от производящих предприятий и торговых мест. Здание детского сада построено по типовому проекту. Проектная наполняемость на 220 мест. Общая площадь здания </w:t>
      </w:r>
      <w:r w:rsidRPr="00983680">
        <w:rPr>
          <w:rFonts w:ascii="Times New Roman" w:eastAsia="Calibri" w:hAnsi="Times New Roman" w:cs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>091</w:t>
      </w:r>
      <w:r w:rsidRPr="00AE7A53">
        <w:rPr>
          <w:rFonts w:ascii="Times New Roman" w:eastAsia="Calibri" w:hAnsi="Times New Roman" w:cs="Times New Roman"/>
          <w:sz w:val="24"/>
          <w:szCs w:val="24"/>
        </w:rPr>
        <w:t xml:space="preserve">кв. м, из них площадь помещений, используемых непосредственно для </w:t>
      </w:r>
      <w:r>
        <w:rPr>
          <w:rFonts w:ascii="Times New Roman" w:eastAsia="Calibri" w:hAnsi="Times New Roman" w:cs="Times New Roman"/>
          <w:sz w:val="24"/>
          <w:szCs w:val="24"/>
        </w:rPr>
        <w:t>нужд образовательного процесса, 270.1</w:t>
      </w:r>
      <w:r w:rsidRPr="00AE7A53">
        <w:rPr>
          <w:rFonts w:ascii="Times New Roman" w:eastAsia="Calibri" w:hAnsi="Times New Roman" w:cs="Times New Roman"/>
          <w:sz w:val="24"/>
          <w:szCs w:val="24"/>
        </w:rPr>
        <w:t xml:space="preserve"> кв. м.</w:t>
      </w:r>
    </w:p>
    <w:p w:rsidR="005A20C1" w:rsidRPr="00AE7A53" w:rsidRDefault="005A20C1" w:rsidP="005A20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Цель деятельности Детского сада – осуществление образовательной деятельности по реализации образовательных программ дошкольного образования.</w:t>
      </w:r>
    </w:p>
    <w:p w:rsidR="005A20C1" w:rsidRPr="00AE7A53" w:rsidRDefault="005A20C1" w:rsidP="005A20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7A53">
        <w:rPr>
          <w:rFonts w:ascii="Times New Roman" w:eastAsia="Times New Roman" w:hAnsi="Times New Roman" w:cs="Times New Roman"/>
          <w:sz w:val="24"/>
          <w:szCs w:val="24"/>
        </w:rPr>
        <w:t>Предметом деятельности Детского сада является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воспитанников.</w:t>
      </w:r>
    </w:p>
    <w:p w:rsidR="005A20C1" w:rsidRPr="00AE7A53" w:rsidRDefault="005A20C1" w:rsidP="005A20C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E7A53">
        <w:rPr>
          <w:rFonts w:ascii="Times New Roman" w:eastAsia="Calibri" w:hAnsi="Times New Roman" w:cs="Times New Roman"/>
          <w:b/>
          <w:sz w:val="24"/>
          <w:szCs w:val="24"/>
        </w:rPr>
        <w:t>Режим работы Детского сада</w:t>
      </w:r>
    </w:p>
    <w:p w:rsidR="005A20C1" w:rsidRPr="00AE7A53" w:rsidRDefault="005A20C1" w:rsidP="005A20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Рабочая неделя – пятидневная, с понедельника по пятницу. Длительность пребывания детей в группах – 12 часов. Режим работы групп – с 7:00 до 19:00.</w:t>
      </w:r>
    </w:p>
    <w:p w:rsidR="005A20C1" w:rsidRPr="00AE7A53" w:rsidRDefault="005A20C1" w:rsidP="005A20C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E7A53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  <w:r w:rsidRPr="00AE7A53">
        <w:rPr>
          <w:rFonts w:ascii="Times New Roman" w:eastAsia="Calibri" w:hAnsi="Times New Roman" w:cs="Times New Roman"/>
          <w:b/>
          <w:sz w:val="24"/>
          <w:szCs w:val="24"/>
        </w:rPr>
        <w:t>. Система управления организации</w:t>
      </w:r>
    </w:p>
    <w:p w:rsidR="005A20C1" w:rsidRPr="00AE7A53" w:rsidRDefault="005A20C1" w:rsidP="005A20C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Управление Детским садом осуществляется в соответствии с действующим законодательством и уставом Детского сада.</w:t>
      </w:r>
    </w:p>
    <w:p w:rsidR="005A20C1" w:rsidRDefault="005A20C1" w:rsidP="005A20C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Управление Детским садом строится на принципах единоначалия и коллегиальности. Коллегиальными органами управления являются: управляющий совет, попечительский совет, педагогический совет, общее собрание работников. Единоличным исполнительным органом является руководитель – заведующий.</w:t>
      </w:r>
    </w:p>
    <w:p w:rsidR="00323B0B" w:rsidRPr="0005791C" w:rsidRDefault="00323B0B" w:rsidP="00323B0B">
      <w:pPr>
        <w:pStyle w:val="Default"/>
        <w:jc w:val="both"/>
      </w:pPr>
      <w:r w:rsidRPr="0005791C">
        <w:t xml:space="preserve">     В детском саду практикуется: моральная и материальная поддержка инициативы работников, на основе реализация стимулирующей функции оплаты труда. </w:t>
      </w:r>
    </w:p>
    <w:p w:rsidR="00323B0B" w:rsidRDefault="00323B0B" w:rsidP="00323B0B">
      <w:pPr>
        <w:pStyle w:val="Default"/>
        <w:jc w:val="both"/>
      </w:pPr>
      <w:r w:rsidRPr="0005791C">
        <w:t xml:space="preserve">Регулярное проведение консультаций, детальное обсуждение порядка работы, разработка и внедрение правил и инструкций позволяет добиваться слаженности и тщательности в исполнении должностных обязанностей работников. </w:t>
      </w:r>
    </w:p>
    <w:p w:rsidR="00323B0B" w:rsidRPr="00F4223C" w:rsidRDefault="00382BCB" w:rsidP="00323B0B">
      <w:pPr>
        <w:pStyle w:val="Default"/>
        <w:jc w:val="both"/>
      </w:pPr>
      <w:r w:rsidRPr="0005791C">
        <w:t>В детском</w:t>
      </w:r>
      <w:r w:rsidR="00323B0B" w:rsidRPr="0005791C">
        <w:t xml:space="preserve"> саду создана и функционирует достаточно эффективная система управления, в которую входят следующие органы управления: </w:t>
      </w:r>
    </w:p>
    <w:p w:rsidR="005A20C1" w:rsidRPr="00AE7A53" w:rsidRDefault="005A20C1" w:rsidP="005A20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A20C1" w:rsidRPr="00AE7A53" w:rsidRDefault="005A20C1" w:rsidP="005A20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7A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Органы управления, действующие в Детском саду</w:t>
      </w: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0"/>
        <w:gridCol w:w="7193"/>
      </w:tblGrid>
      <w:tr w:rsidR="005A20C1" w:rsidRPr="00AE7A53" w:rsidTr="0036769F">
        <w:trPr>
          <w:jc w:val="center"/>
        </w:trPr>
        <w:tc>
          <w:tcPr>
            <w:tcW w:w="141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5A20C1" w:rsidRPr="00AE7A53" w:rsidRDefault="005A20C1" w:rsidP="0036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органа</w:t>
            </w:r>
          </w:p>
        </w:tc>
        <w:tc>
          <w:tcPr>
            <w:tcW w:w="3581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5A20C1" w:rsidRPr="00AE7A53" w:rsidRDefault="005A20C1" w:rsidP="0036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Функции</w:t>
            </w:r>
          </w:p>
        </w:tc>
      </w:tr>
      <w:tr w:rsidR="005A20C1" w:rsidRPr="00AE7A53" w:rsidTr="0036769F">
        <w:trPr>
          <w:jc w:val="center"/>
        </w:trPr>
        <w:tc>
          <w:tcPr>
            <w:tcW w:w="141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5A20C1" w:rsidRPr="00AE7A53" w:rsidRDefault="005A20C1" w:rsidP="00367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3581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5A20C1" w:rsidRPr="00AE7A53" w:rsidRDefault="005A20C1" w:rsidP="00367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Детским садом</w:t>
            </w:r>
          </w:p>
        </w:tc>
      </w:tr>
      <w:tr w:rsidR="005A20C1" w:rsidRPr="00AE7A53" w:rsidTr="0036769F">
        <w:trPr>
          <w:jc w:val="center"/>
        </w:trPr>
        <w:tc>
          <w:tcPr>
            <w:tcW w:w="1419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5A20C1" w:rsidRPr="00AE7A53" w:rsidRDefault="005A20C1" w:rsidP="00367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Управляющий совет</w:t>
            </w:r>
          </w:p>
        </w:tc>
        <w:tc>
          <w:tcPr>
            <w:tcW w:w="3581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5A20C1" w:rsidRPr="00AE7A53" w:rsidRDefault="005A20C1" w:rsidP="00367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Рассматривает вопросы:</w:t>
            </w:r>
          </w:p>
          <w:p w:rsidR="005A20C1" w:rsidRPr="00AE7A53" w:rsidRDefault="005A20C1" w:rsidP="00367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− развития образовательной организации;</w:t>
            </w:r>
          </w:p>
          <w:p w:rsidR="005A20C1" w:rsidRPr="00AE7A53" w:rsidRDefault="005A20C1" w:rsidP="00367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финансово-хозяйственной деятельности;</w:t>
            </w:r>
          </w:p>
          <w:p w:rsidR="005A20C1" w:rsidRPr="00AE7A53" w:rsidRDefault="005A20C1" w:rsidP="00367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материально-технического обеспечения</w:t>
            </w:r>
          </w:p>
        </w:tc>
      </w:tr>
      <w:tr w:rsidR="005A20C1" w:rsidRPr="00AE7A53" w:rsidTr="0036769F">
        <w:trPr>
          <w:jc w:val="center"/>
        </w:trPr>
        <w:tc>
          <w:tcPr>
            <w:tcW w:w="1419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5A20C1" w:rsidRPr="00852B30" w:rsidRDefault="005A20C1" w:rsidP="00367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Попечительский совет</w:t>
            </w:r>
          </w:p>
        </w:tc>
        <w:tc>
          <w:tcPr>
            <w:tcW w:w="3581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5A20C1" w:rsidRDefault="005A20C1" w:rsidP="0036769F">
            <w:pPr>
              <w:spacing w:before="100" w:beforeAutospacing="1" w:after="259" w:line="259" w:lineRule="atLeast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 w:rsidRPr="00852B30">
              <w:rPr>
                <w:rFonts w:ascii="Times New Roman" w:hAnsi="Times New Roman"/>
                <w:color w:val="191919"/>
                <w:sz w:val="24"/>
                <w:szCs w:val="24"/>
              </w:rPr>
              <w:t>Совет осуществляет комплекс мер, направленных на:</w:t>
            </w:r>
            <w:r w:rsidRPr="00852B30">
              <w:rPr>
                <w:rFonts w:ascii="Times New Roman" w:hAnsi="Times New Roman"/>
                <w:color w:val="191919"/>
                <w:sz w:val="24"/>
                <w:szCs w:val="24"/>
              </w:rPr>
              <w:br/>
              <w:t>- привлечение внебюджетных средств для обеспечения стабильного функционирования и развития МБДОУ;</w:t>
            </w:r>
            <w:r w:rsidRPr="00852B30">
              <w:rPr>
                <w:rFonts w:ascii="Times New Roman" w:hAnsi="Times New Roman"/>
                <w:color w:val="191919"/>
                <w:sz w:val="24"/>
                <w:szCs w:val="24"/>
              </w:rPr>
              <w:br/>
              <w:t>- организацию поступлений и определение направлений, форм, размера и порядка использования благотворительных средств МБДОУ;</w:t>
            </w:r>
            <w:r w:rsidRPr="00852B30">
              <w:rPr>
                <w:rFonts w:ascii="Times New Roman" w:hAnsi="Times New Roman"/>
                <w:color w:val="191919"/>
                <w:sz w:val="24"/>
                <w:szCs w:val="24"/>
              </w:rPr>
              <w:br/>
              <w:t>- содействие организации и улучшению условий труда педагогических и других работников МБДОУ;</w:t>
            </w:r>
            <w:r w:rsidRPr="00852B30">
              <w:rPr>
                <w:rFonts w:ascii="Times New Roman" w:hAnsi="Times New Roman"/>
                <w:color w:val="191919"/>
                <w:sz w:val="24"/>
                <w:szCs w:val="24"/>
              </w:rPr>
              <w:br/>
              <w:t>- содействие совершенствованию материально-технической базы МБДОУ, благоустройству его помещений и территорий;</w:t>
            </w:r>
            <w:r w:rsidRPr="00852B30">
              <w:rPr>
                <w:rFonts w:ascii="Times New Roman" w:hAnsi="Times New Roman"/>
                <w:color w:val="191919"/>
                <w:sz w:val="24"/>
                <w:szCs w:val="24"/>
              </w:rPr>
              <w:br/>
              <w:t xml:space="preserve">- рассматривает другие вопросы, отнесенные к компетенции Совета Уставом </w:t>
            </w:r>
            <w:r>
              <w:rPr>
                <w:rFonts w:ascii="Times New Roman" w:hAnsi="Times New Roman"/>
                <w:color w:val="191919"/>
                <w:sz w:val="24"/>
                <w:szCs w:val="24"/>
              </w:rPr>
              <w:t>МБДОУ.</w:t>
            </w:r>
          </w:p>
          <w:p w:rsidR="005A20C1" w:rsidRPr="00852B30" w:rsidRDefault="005A20C1" w:rsidP="0036769F">
            <w:pPr>
              <w:spacing w:before="100" w:beforeAutospacing="1" w:after="259" w:line="259" w:lineRule="atLeast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-</w:t>
            </w:r>
            <w:r w:rsidRPr="00852B30">
              <w:rPr>
                <w:rFonts w:ascii="Times New Roman" w:hAnsi="Times New Roman"/>
                <w:color w:val="191919"/>
                <w:sz w:val="24"/>
                <w:szCs w:val="24"/>
              </w:rPr>
              <w:t>способствует укреплению связей МБДОУ с предприятиями и орган</w:t>
            </w:r>
            <w:r>
              <w:rPr>
                <w:rFonts w:ascii="Times New Roman" w:hAnsi="Times New Roman"/>
                <w:color w:val="191919"/>
                <w:sz w:val="24"/>
                <w:szCs w:val="24"/>
              </w:rPr>
              <w:t>изациями района и города.</w:t>
            </w:r>
            <w:r>
              <w:rPr>
                <w:rFonts w:ascii="Times New Roman" w:hAnsi="Times New Roman"/>
                <w:color w:val="191919"/>
                <w:sz w:val="24"/>
                <w:szCs w:val="24"/>
              </w:rPr>
              <w:br/>
              <w:t>-</w:t>
            </w:r>
            <w:r w:rsidRPr="00852B30">
              <w:rPr>
                <w:rFonts w:ascii="Times New Roman" w:hAnsi="Times New Roman"/>
                <w:color w:val="191919"/>
                <w:sz w:val="24"/>
                <w:szCs w:val="24"/>
              </w:rPr>
              <w:t>направляет финансовые средства на пополнение материальной базы МБДОУ.</w:t>
            </w:r>
          </w:p>
          <w:p w:rsidR="005A20C1" w:rsidRPr="00AE7A53" w:rsidRDefault="005A20C1" w:rsidP="00367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20C1" w:rsidRPr="00AE7A53" w:rsidTr="0036769F">
        <w:trPr>
          <w:jc w:val="center"/>
        </w:trPr>
        <w:tc>
          <w:tcPr>
            <w:tcW w:w="1419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5A20C1" w:rsidRPr="00AE7A53" w:rsidRDefault="005A20C1" w:rsidP="00367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совет</w:t>
            </w:r>
          </w:p>
        </w:tc>
        <w:tc>
          <w:tcPr>
            <w:tcW w:w="3581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5A20C1" w:rsidRPr="00AE7A53" w:rsidRDefault="005A20C1" w:rsidP="0036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Осуществляет текущее руководство образовательной деятельностью Детского сада, в том числе рассматривает вопросы:</w:t>
            </w:r>
          </w:p>
          <w:p w:rsidR="005A20C1" w:rsidRPr="00AE7A53" w:rsidRDefault="005A20C1" w:rsidP="0036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развития образовательных услуг;</w:t>
            </w:r>
          </w:p>
          <w:p w:rsidR="005A20C1" w:rsidRPr="00AE7A53" w:rsidRDefault="005A20C1" w:rsidP="0036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регламентации образовательных отношений;</w:t>
            </w:r>
          </w:p>
          <w:p w:rsidR="005A20C1" w:rsidRPr="00AE7A53" w:rsidRDefault="005A20C1" w:rsidP="0036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− разработки </w:t>
            </w:r>
            <w:r w:rsidR="00323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утверждения </w:t>
            </w:r>
            <w:r w:rsidRPr="00AE7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образовательных программ;</w:t>
            </w:r>
          </w:p>
          <w:p w:rsidR="005A20C1" w:rsidRPr="00AE7A53" w:rsidRDefault="005A20C1" w:rsidP="0036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выбора учебников, учебных пособий, средств обучения и воспитания;</w:t>
            </w:r>
          </w:p>
          <w:p w:rsidR="005A20C1" w:rsidRPr="00AE7A53" w:rsidRDefault="005A20C1" w:rsidP="0036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материально-технического обеспечения образовательного процесса;</w:t>
            </w:r>
          </w:p>
          <w:p w:rsidR="005A20C1" w:rsidRPr="00AE7A53" w:rsidRDefault="005A20C1" w:rsidP="0036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аттестации, повышении квалификации педагогических работников;</w:t>
            </w:r>
          </w:p>
          <w:p w:rsidR="005A20C1" w:rsidRPr="00AE7A53" w:rsidRDefault="005A20C1" w:rsidP="0036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координации деятельности методических объединений</w:t>
            </w:r>
          </w:p>
        </w:tc>
      </w:tr>
      <w:tr w:rsidR="005A20C1" w:rsidRPr="00AE7A53" w:rsidTr="0036769F">
        <w:trPr>
          <w:jc w:val="center"/>
        </w:trPr>
        <w:tc>
          <w:tcPr>
            <w:tcW w:w="1419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5A20C1" w:rsidRPr="00AE7A53" w:rsidRDefault="005A20C1" w:rsidP="0036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 работников</w:t>
            </w:r>
          </w:p>
        </w:tc>
        <w:tc>
          <w:tcPr>
            <w:tcW w:w="3581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5A20C1" w:rsidRPr="00AE7A53" w:rsidRDefault="005A20C1" w:rsidP="00367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:rsidR="005A20C1" w:rsidRPr="00AE7A53" w:rsidRDefault="005A20C1" w:rsidP="00367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5A20C1" w:rsidRPr="00AE7A53" w:rsidRDefault="005A20C1" w:rsidP="00367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:rsidR="005A20C1" w:rsidRPr="00AE7A53" w:rsidRDefault="005A20C1" w:rsidP="00367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разрешать конфликтные ситуации между работниками и администрацией образовательной организации;</w:t>
            </w:r>
          </w:p>
          <w:p w:rsidR="005A20C1" w:rsidRPr="00AE7A53" w:rsidRDefault="005A20C1" w:rsidP="00367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</w:tbl>
    <w:p w:rsidR="005A20C1" w:rsidRDefault="005A20C1" w:rsidP="005A20C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A20C1" w:rsidRPr="00423615" w:rsidRDefault="005A20C1" w:rsidP="005A20C1">
      <w:pPr>
        <w:spacing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23615">
        <w:rPr>
          <w:rFonts w:ascii="Times New Roman" w:hAnsi="Times New Roman" w:cs="Times New Roman"/>
          <w:sz w:val="24"/>
          <w:szCs w:val="24"/>
          <w:u w:val="single"/>
        </w:rPr>
        <w:t>Вывод:</w:t>
      </w:r>
      <w:r w:rsidRPr="00423615">
        <w:rPr>
          <w:rFonts w:ascii="Times New Roman" w:hAnsi="Times New Roman" w:cs="Times New Roman"/>
          <w:sz w:val="24"/>
          <w:szCs w:val="24"/>
        </w:rPr>
        <w:t> </w:t>
      </w:r>
      <w:r w:rsidRPr="00423615">
        <w:rPr>
          <w:rStyle w:val="c9"/>
          <w:rFonts w:ascii="Times New Roman" w:hAnsi="Times New Roman" w:cs="Times New Roman"/>
          <w:sz w:val="24"/>
          <w:szCs w:val="24"/>
        </w:rPr>
        <w:t> В ДОУ создана структура управления в соответствии с целями и содержанием работы учреждения.</w:t>
      </w:r>
      <w:r w:rsidRPr="00423615">
        <w:rPr>
          <w:rFonts w:ascii="Times New Roman" w:eastAsia="Calibri" w:hAnsi="Times New Roman" w:cs="Times New Roman"/>
          <w:iCs/>
          <w:sz w:val="24"/>
          <w:szCs w:val="24"/>
        </w:rPr>
        <w:t xml:space="preserve"> Созданная структура управления не является чем-то неподвижным, она меняется в связи с развитием дошкольного образовательного учреждения и может предопределять </w:t>
      </w:r>
      <w:r w:rsidRPr="00423615">
        <w:rPr>
          <w:rFonts w:ascii="Times New Roman" w:eastAsia="Calibri" w:hAnsi="Times New Roman" w:cs="Times New Roman"/>
          <w:iCs/>
          <w:sz w:val="24"/>
          <w:szCs w:val="24"/>
        </w:rPr>
        <w:lastRenderedPageBreak/>
        <w:t>изменения в этом развитии.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423615">
        <w:rPr>
          <w:rFonts w:ascii="Times New Roman" w:eastAsia="Calibri" w:hAnsi="Times New Roman" w:cs="Times New Roman"/>
          <w:sz w:val="24"/>
          <w:szCs w:val="24"/>
        </w:rPr>
        <w:t>Структура и система управления соответствуют специфике деятельности Детского сада.</w:t>
      </w:r>
    </w:p>
    <w:p w:rsidR="005A20C1" w:rsidRDefault="005A20C1" w:rsidP="005A20C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A20C1" w:rsidRPr="00AE7A53" w:rsidRDefault="005A20C1" w:rsidP="005A20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E7A5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III</w:t>
      </w:r>
      <w:r w:rsidRPr="00AE7A53">
        <w:rPr>
          <w:rFonts w:ascii="Times New Roman" w:eastAsia="Calibri" w:hAnsi="Times New Roman" w:cs="Times New Roman"/>
          <w:b/>
          <w:bCs/>
          <w:sz w:val="24"/>
          <w:szCs w:val="24"/>
        </w:rPr>
        <w:t>. Оценка образовательной деятельности</w:t>
      </w:r>
    </w:p>
    <w:p w:rsidR="005A20C1" w:rsidRPr="00AE7A53" w:rsidRDefault="005A20C1" w:rsidP="005A20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Образовательная деятельность в Детском саду организована в соответствии с Федеральным законом от 29.12.2012 № 273-ФЗ «Об образовании в Российской Федерации», ФГОС дошкольного образования,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5A20C1" w:rsidRPr="00AE7A53" w:rsidRDefault="005A20C1" w:rsidP="005A20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Образовательная деятельность ведется на основании утвержденной основной образовательной программы дошкольного образования, которая составлена в соответствии с ФГОС дошкольного образования, с учетом примерной образовательной программы дошкольного образования, санитарно-эпидемиологическими правилами и нормативами, с учетом недельной нагрузки.</w:t>
      </w:r>
    </w:p>
    <w:p w:rsidR="005A20C1" w:rsidRDefault="005A20C1" w:rsidP="005A20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Детский сад по</w:t>
      </w:r>
      <w:r w:rsidR="00935724">
        <w:rPr>
          <w:rFonts w:ascii="Times New Roman" w:eastAsia="Calibri" w:hAnsi="Times New Roman" w:cs="Times New Roman"/>
          <w:sz w:val="24"/>
          <w:szCs w:val="24"/>
        </w:rPr>
        <w:t>сещают 253 воспитанника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возрасте от 1</w:t>
      </w:r>
      <w:r w:rsidRPr="00AE7A53">
        <w:rPr>
          <w:rFonts w:ascii="Times New Roman" w:eastAsia="Calibri" w:hAnsi="Times New Roman" w:cs="Times New Roman"/>
          <w:sz w:val="24"/>
          <w:szCs w:val="24"/>
        </w:rPr>
        <w:t xml:space="preserve"> до 7 ле</w:t>
      </w:r>
      <w:r>
        <w:rPr>
          <w:rFonts w:ascii="Times New Roman" w:eastAsia="Calibri" w:hAnsi="Times New Roman" w:cs="Times New Roman"/>
          <w:sz w:val="24"/>
          <w:szCs w:val="24"/>
        </w:rPr>
        <w:t xml:space="preserve">т.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5387"/>
      </w:tblGrid>
      <w:tr w:rsidR="00935724" w:rsidRPr="00BF75D3" w:rsidTr="0036769F">
        <w:tc>
          <w:tcPr>
            <w:tcW w:w="4644" w:type="dxa"/>
            <w:shd w:val="clear" w:color="auto" w:fill="auto"/>
          </w:tcPr>
          <w:p w:rsidR="00935724" w:rsidRPr="00935724" w:rsidRDefault="00935724" w:rsidP="00935724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8"/>
              </w:rPr>
            </w:pPr>
            <w:r w:rsidRPr="00935724">
              <w:rPr>
                <w:rFonts w:ascii="Times New Roman" w:hAnsi="Times New Roman" w:cs="Times New Roman"/>
                <w:bCs/>
                <w:sz w:val="24"/>
                <w:szCs w:val="28"/>
              </w:rPr>
              <w:t>Количество групп</w:t>
            </w:r>
          </w:p>
        </w:tc>
        <w:tc>
          <w:tcPr>
            <w:tcW w:w="5387" w:type="dxa"/>
            <w:shd w:val="clear" w:color="auto" w:fill="auto"/>
          </w:tcPr>
          <w:p w:rsidR="00935724" w:rsidRPr="00935724" w:rsidRDefault="00935724" w:rsidP="0093572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35724">
              <w:rPr>
                <w:rFonts w:ascii="Times New Roman" w:hAnsi="Times New Roman" w:cs="Times New Roman"/>
                <w:sz w:val="24"/>
                <w:szCs w:val="28"/>
              </w:rPr>
              <w:t xml:space="preserve">  7</w:t>
            </w:r>
          </w:p>
        </w:tc>
      </w:tr>
      <w:tr w:rsidR="00935724" w:rsidRPr="00BF75D3" w:rsidTr="0036769F">
        <w:tc>
          <w:tcPr>
            <w:tcW w:w="4644" w:type="dxa"/>
            <w:shd w:val="clear" w:color="auto" w:fill="auto"/>
          </w:tcPr>
          <w:p w:rsidR="00935724" w:rsidRPr="00935724" w:rsidRDefault="00935724" w:rsidP="00935724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935724">
              <w:rPr>
                <w:rFonts w:ascii="Times New Roman" w:hAnsi="Times New Roman" w:cs="Times New Roman"/>
                <w:bCs/>
                <w:sz w:val="24"/>
                <w:szCs w:val="28"/>
              </w:rPr>
              <w:t>Списочный  состав, из них:</w:t>
            </w:r>
          </w:p>
        </w:tc>
        <w:tc>
          <w:tcPr>
            <w:tcW w:w="5387" w:type="dxa"/>
            <w:shd w:val="clear" w:color="auto" w:fill="auto"/>
          </w:tcPr>
          <w:p w:rsidR="00935724" w:rsidRPr="00935724" w:rsidRDefault="00935724" w:rsidP="0093572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35724">
              <w:rPr>
                <w:rFonts w:ascii="Times New Roman" w:hAnsi="Times New Roman" w:cs="Times New Roman"/>
                <w:sz w:val="24"/>
                <w:szCs w:val="28"/>
              </w:rPr>
              <w:t xml:space="preserve"> 253 детей</w:t>
            </w:r>
          </w:p>
        </w:tc>
      </w:tr>
      <w:tr w:rsidR="00935724" w:rsidRPr="00BF75D3" w:rsidTr="0036769F">
        <w:tc>
          <w:tcPr>
            <w:tcW w:w="4644" w:type="dxa"/>
            <w:shd w:val="clear" w:color="auto" w:fill="auto"/>
          </w:tcPr>
          <w:p w:rsidR="00935724" w:rsidRPr="00935724" w:rsidRDefault="00935724" w:rsidP="00935724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От 1</w:t>
            </w:r>
            <w:r w:rsidRPr="00935724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до 3х лет</w:t>
            </w:r>
          </w:p>
        </w:tc>
        <w:tc>
          <w:tcPr>
            <w:tcW w:w="5387" w:type="dxa"/>
            <w:shd w:val="clear" w:color="auto" w:fill="auto"/>
          </w:tcPr>
          <w:p w:rsidR="00935724" w:rsidRPr="00935724" w:rsidRDefault="00DC0EB5" w:rsidP="0093572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97</w:t>
            </w:r>
            <w:r w:rsidR="00935724" w:rsidRPr="00935724">
              <w:rPr>
                <w:rFonts w:ascii="Times New Roman" w:hAnsi="Times New Roman" w:cs="Times New Roman"/>
                <w:sz w:val="24"/>
                <w:szCs w:val="28"/>
              </w:rPr>
              <w:t xml:space="preserve"> детей</w:t>
            </w:r>
          </w:p>
        </w:tc>
      </w:tr>
      <w:tr w:rsidR="00935724" w:rsidRPr="00BF75D3" w:rsidTr="0036769F">
        <w:tc>
          <w:tcPr>
            <w:tcW w:w="4644" w:type="dxa"/>
            <w:shd w:val="clear" w:color="auto" w:fill="auto"/>
          </w:tcPr>
          <w:p w:rsidR="00935724" w:rsidRPr="00935724" w:rsidRDefault="00935724" w:rsidP="00935724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935724">
              <w:rPr>
                <w:rFonts w:ascii="Times New Roman" w:hAnsi="Times New Roman" w:cs="Times New Roman"/>
                <w:bCs/>
                <w:sz w:val="24"/>
                <w:szCs w:val="28"/>
              </w:rPr>
              <w:t>от 3-х лет старше</w:t>
            </w:r>
          </w:p>
        </w:tc>
        <w:tc>
          <w:tcPr>
            <w:tcW w:w="5387" w:type="dxa"/>
            <w:shd w:val="clear" w:color="auto" w:fill="auto"/>
          </w:tcPr>
          <w:p w:rsidR="00935724" w:rsidRPr="00935724" w:rsidRDefault="00DC0EB5" w:rsidP="0093572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111</w:t>
            </w:r>
            <w:r w:rsidR="00935724" w:rsidRPr="00935724">
              <w:rPr>
                <w:rFonts w:ascii="Times New Roman" w:hAnsi="Times New Roman" w:cs="Times New Roman"/>
                <w:sz w:val="24"/>
                <w:szCs w:val="28"/>
              </w:rPr>
              <w:t xml:space="preserve"> детей</w:t>
            </w:r>
          </w:p>
        </w:tc>
      </w:tr>
      <w:tr w:rsidR="00935724" w:rsidRPr="00BF75D3" w:rsidTr="0036769F">
        <w:tc>
          <w:tcPr>
            <w:tcW w:w="4644" w:type="dxa"/>
            <w:shd w:val="clear" w:color="auto" w:fill="auto"/>
          </w:tcPr>
          <w:p w:rsidR="00935724" w:rsidRPr="00935724" w:rsidRDefault="00935724" w:rsidP="00935724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935724">
              <w:rPr>
                <w:rFonts w:ascii="Times New Roman" w:hAnsi="Times New Roman" w:cs="Times New Roman"/>
                <w:bCs/>
                <w:sz w:val="24"/>
                <w:szCs w:val="28"/>
              </w:rPr>
              <w:t>Комбинированная группа</w:t>
            </w:r>
          </w:p>
        </w:tc>
        <w:tc>
          <w:tcPr>
            <w:tcW w:w="5387" w:type="dxa"/>
            <w:shd w:val="clear" w:color="auto" w:fill="auto"/>
          </w:tcPr>
          <w:p w:rsidR="00935724" w:rsidRPr="00935724" w:rsidRDefault="00935724" w:rsidP="0093572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35724">
              <w:rPr>
                <w:rFonts w:ascii="Times New Roman" w:hAnsi="Times New Roman" w:cs="Times New Roman"/>
                <w:sz w:val="24"/>
                <w:szCs w:val="28"/>
              </w:rPr>
              <w:t xml:space="preserve"> 15 детей</w:t>
            </w:r>
          </w:p>
        </w:tc>
      </w:tr>
      <w:tr w:rsidR="00DC0EB5" w:rsidRPr="00BF75D3" w:rsidTr="0036769F">
        <w:tc>
          <w:tcPr>
            <w:tcW w:w="4644" w:type="dxa"/>
            <w:shd w:val="clear" w:color="auto" w:fill="auto"/>
          </w:tcPr>
          <w:p w:rsidR="00DC0EB5" w:rsidRPr="00935724" w:rsidRDefault="00DC0EB5" w:rsidP="00935724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Дети кратковременного пребывания</w:t>
            </w:r>
          </w:p>
        </w:tc>
        <w:tc>
          <w:tcPr>
            <w:tcW w:w="5387" w:type="dxa"/>
            <w:shd w:val="clear" w:color="auto" w:fill="auto"/>
          </w:tcPr>
          <w:p w:rsidR="00DC0EB5" w:rsidRPr="00935724" w:rsidRDefault="00DC0EB5" w:rsidP="0093572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34</w:t>
            </w:r>
          </w:p>
        </w:tc>
      </w:tr>
    </w:tbl>
    <w:p w:rsidR="00935724" w:rsidRPr="00AE7A53" w:rsidRDefault="00935724" w:rsidP="005A20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Детском саду сформировано 7</w:t>
      </w:r>
      <w:r w:rsidRPr="00AE7A53">
        <w:rPr>
          <w:rFonts w:ascii="Times New Roman" w:eastAsia="Calibri" w:hAnsi="Times New Roman" w:cs="Times New Roman"/>
          <w:sz w:val="24"/>
          <w:szCs w:val="24"/>
        </w:rPr>
        <w:t xml:space="preserve"> групп общеразвивающей направленности. Из них:</w:t>
      </w:r>
    </w:p>
    <w:p w:rsidR="005A20C1" w:rsidRPr="00AE7A53" w:rsidRDefault="005A20C1" w:rsidP="005A20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- ясельная группа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«Брусничка»</w:t>
      </w:r>
      <w:r w:rsidRPr="00AE7A53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50 </w:t>
      </w:r>
      <w:r w:rsidRPr="00AE7A53">
        <w:rPr>
          <w:rFonts w:ascii="Times New Roman" w:eastAsia="Calibri" w:hAnsi="Times New Roman" w:cs="Times New Roman"/>
          <w:sz w:val="24"/>
          <w:szCs w:val="24"/>
        </w:rPr>
        <w:t>детей</w:t>
      </w:r>
    </w:p>
    <w:p w:rsidR="005A20C1" w:rsidRPr="00AE7A53" w:rsidRDefault="005A20C1" w:rsidP="005A20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- 1я младшая группа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«Колокольчик»-35</w:t>
      </w:r>
      <w:r w:rsidR="00935724">
        <w:rPr>
          <w:rFonts w:ascii="Times New Roman" w:eastAsia="Calibri" w:hAnsi="Times New Roman" w:cs="Times New Roman"/>
          <w:sz w:val="24"/>
          <w:szCs w:val="24"/>
        </w:rPr>
        <w:t xml:space="preserve"> детей</w:t>
      </w:r>
    </w:p>
    <w:p w:rsidR="005A20C1" w:rsidRDefault="005A20C1" w:rsidP="005A20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-2я младшая группа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«Родничок»–37 детей</w:t>
      </w:r>
    </w:p>
    <w:p w:rsidR="005A20C1" w:rsidRDefault="005A20C1" w:rsidP="005A20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средняя группа «Капелька» - 44 детей</w:t>
      </w:r>
    </w:p>
    <w:p w:rsidR="005A20C1" w:rsidRDefault="005A20C1" w:rsidP="005A20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старшая группа «Улыбка» -32 детей</w:t>
      </w:r>
    </w:p>
    <w:p w:rsidR="005A20C1" w:rsidRDefault="005A20C1" w:rsidP="005A20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подготовительная группа «Незабудка» -40 ребёнка</w:t>
      </w:r>
    </w:p>
    <w:p w:rsidR="005A20C1" w:rsidRDefault="005A20C1" w:rsidP="005A20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-комбинированная группа «Ромашка»- 15</w:t>
      </w:r>
      <w:r w:rsidR="0093572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детей</w:t>
      </w:r>
    </w:p>
    <w:p w:rsidR="005A20C1" w:rsidRDefault="006300A8" w:rsidP="005A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ДОУ функционирует группа раннего</w:t>
      </w:r>
      <w:r w:rsidR="00626A8E">
        <w:rPr>
          <w:rFonts w:ascii="Times New Roman" w:hAnsi="Times New Roman" w:cs="Times New Roman"/>
          <w:sz w:val="24"/>
          <w:szCs w:val="24"/>
        </w:rPr>
        <w:t xml:space="preserve"> сопровождения </w:t>
      </w:r>
      <w:r w:rsidR="00382BCB">
        <w:rPr>
          <w:rFonts w:ascii="Times New Roman" w:hAnsi="Times New Roman" w:cs="Times New Roman"/>
          <w:sz w:val="24"/>
          <w:szCs w:val="24"/>
        </w:rPr>
        <w:t>«Аистенок» от 0 до 3 лет.</w:t>
      </w:r>
    </w:p>
    <w:p w:rsidR="00626A8E" w:rsidRPr="00AA40CE" w:rsidRDefault="00626A8E" w:rsidP="005A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20C1" w:rsidRPr="00AE7A53" w:rsidRDefault="005A20C1" w:rsidP="005A20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Уровень развития детей анализируется по итогам педагогической диагностики. Формы проведения диагностики:</w:t>
      </w:r>
    </w:p>
    <w:p w:rsidR="005A20C1" w:rsidRPr="00AE7A53" w:rsidRDefault="005A20C1" w:rsidP="005A20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− диагностические занятия (по каждому разделу программы);</w:t>
      </w:r>
    </w:p>
    <w:p w:rsidR="005A20C1" w:rsidRPr="00AE7A53" w:rsidRDefault="005A20C1" w:rsidP="005A20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− диагностические срезы;</w:t>
      </w:r>
    </w:p>
    <w:p w:rsidR="005A20C1" w:rsidRPr="00AE7A53" w:rsidRDefault="005A20C1" w:rsidP="005A20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− наблюдения, итоговые занятия.</w:t>
      </w:r>
    </w:p>
    <w:p w:rsidR="005A20C1" w:rsidRDefault="005A20C1" w:rsidP="005A20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 xml:space="preserve">Разработаны диагностические карты освоения основной образовательной программы дошкольного образования Детского сада (ООП Детского сада) в каждой возрастной группе. Карты включают анализ уровня развития целевых ориентиров детского развития и качества освоения образовательных областей. Так, результаты качества освоения ООП Детского сада </w:t>
      </w:r>
      <w:r w:rsidR="00935724">
        <w:rPr>
          <w:rFonts w:ascii="Times New Roman" w:eastAsia="Calibri" w:hAnsi="Times New Roman" w:cs="Times New Roman"/>
          <w:sz w:val="24"/>
          <w:szCs w:val="24"/>
        </w:rPr>
        <w:t>на конец 2020</w:t>
      </w:r>
      <w:r w:rsidRPr="00AE7A53">
        <w:rPr>
          <w:rFonts w:ascii="Times New Roman" w:eastAsia="Calibri" w:hAnsi="Times New Roman" w:cs="Times New Roman"/>
          <w:sz w:val="24"/>
          <w:szCs w:val="24"/>
        </w:rPr>
        <w:t xml:space="preserve"> года выглядят следующим образом:</w:t>
      </w:r>
    </w:p>
    <w:p w:rsidR="0041480F" w:rsidRDefault="0041480F" w:rsidP="005A20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1480F" w:rsidRDefault="0041480F" w:rsidP="005A20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466D9D" w:rsidRDefault="00466D9D" w:rsidP="005A20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512" w:type="pct"/>
        <w:jc w:val="center"/>
        <w:tblLook w:val="01E0" w:firstRow="1" w:lastRow="1" w:firstColumn="1" w:lastColumn="1" w:noHBand="0" w:noVBand="0"/>
      </w:tblPr>
      <w:tblGrid>
        <w:gridCol w:w="2292"/>
        <w:gridCol w:w="3657"/>
        <w:gridCol w:w="5133"/>
      </w:tblGrid>
      <w:tr w:rsidR="00517458" w:rsidRPr="00466D9D" w:rsidTr="007C0B21">
        <w:trPr>
          <w:jc w:val="center"/>
        </w:trPr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D9D" w:rsidRPr="00466D9D" w:rsidRDefault="00466D9D" w:rsidP="00466D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66D9D">
              <w:rPr>
                <w:rFonts w:ascii="Times New Roman" w:hAnsi="Times New Roman" w:cs="Times New Roman"/>
                <w:b/>
              </w:rPr>
              <w:lastRenderedPageBreak/>
              <w:t>Образовательная область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D9D" w:rsidRPr="00466D9D" w:rsidRDefault="00466D9D" w:rsidP="00466D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66D9D">
              <w:rPr>
                <w:rFonts w:ascii="Times New Roman" w:hAnsi="Times New Roman" w:cs="Times New Roman"/>
                <w:b/>
              </w:rPr>
              <w:t>% освоения</w:t>
            </w:r>
          </w:p>
        </w:tc>
        <w:tc>
          <w:tcPr>
            <w:tcW w:w="2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D9D" w:rsidRPr="00466D9D" w:rsidRDefault="00466D9D" w:rsidP="00466D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66D9D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517458" w:rsidRPr="00466D9D" w:rsidTr="00EE22D3">
        <w:trPr>
          <w:trHeight w:val="1956"/>
          <w:jc w:val="center"/>
        </w:trPr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D9D" w:rsidRPr="00466D9D" w:rsidRDefault="00466D9D" w:rsidP="00466D9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66D9D">
              <w:rPr>
                <w:rFonts w:ascii="Times New Roman" w:hAnsi="Times New Roman" w:cs="Times New Roman"/>
              </w:rPr>
              <w:t>Физическое развитие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D9D" w:rsidRPr="00466D9D" w:rsidRDefault="007C0B21" w:rsidP="00466D9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Высокий- 40</w:t>
            </w:r>
            <w:r w:rsidR="00466D9D" w:rsidRPr="00466D9D">
              <w:rPr>
                <w:rFonts w:ascii="Times New Roman" w:hAnsi="Times New Roman" w:cs="Times New Roman"/>
              </w:rPr>
              <w:t>%</w:t>
            </w:r>
          </w:p>
          <w:p w:rsidR="00466D9D" w:rsidRPr="00466D9D" w:rsidRDefault="007C0B21" w:rsidP="00466D9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 – 35</w:t>
            </w:r>
            <w:r w:rsidR="00466D9D" w:rsidRPr="00466D9D">
              <w:rPr>
                <w:rFonts w:ascii="Times New Roman" w:hAnsi="Times New Roman" w:cs="Times New Roman"/>
              </w:rPr>
              <w:t>%</w:t>
            </w:r>
          </w:p>
          <w:p w:rsidR="00466D9D" w:rsidRPr="00466D9D" w:rsidRDefault="007C0B21" w:rsidP="00466D9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Низкий – 25</w:t>
            </w:r>
            <w:r w:rsidR="00466D9D" w:rsidRPr="00466D9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D9D" w:rsidRPr="00466D9D" w:rsidRDefault="00A27B24" w:rsidP="00466D9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5E396E8" wp14:editId="672129FB">
                  <wp:extent cx="3019425" cy="1543050"/>
                  <wp:effectExtent l="0" t="0" r="9525" b="0"/>
                  <wp:docPr id="3" name="Диаграмма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  <w:tr w:rsidR="00517458" w:rsidRPr="00466D9D" w:rsidTr="007C0B21">
        <w:trPr>
          <w:trHeight w:val="1871"/>
          <w:jc w:val="center"/>
        </w:trPr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D9D" w:rsidRPr="00466D9D" w:rsidRDefault="00466D9D" w:rsidP="00466D9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66D9D">
              <w:rPr>
                <w:rFonts w:ascii="Times New Roman" w:hAnsi="Times New Roman" w:cs="Times New Roman"/>
              </w:rPr>
              <w:t>Познавательное развитие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D9D" w:rsidRPr="00466D9D" w:rsidRDefault="007C0B21" w:rsidP="00466D9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Высокий- 48</w:t>
            </w:r>
            <w:r w:rsidR="00466D9D" w:rsidRPr="00466D9D">
              <w:rPr>
                <w:rFonts w:ascii="Times New Roman" w:hAnsi="Times New Roman" w:cs="Times New Roman"/>
              </w:rPr>
              <w:t>%</w:t>
            </w:r>
          </w:p>
          <w:p w:rsidR="00466D9D" w:rsidRPr="00466D9D" w:rsidRDefault="007C0B21" w:rsidP="00466D9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 – 37</w:t>
            </w:r>
            <w:r w:rsidR="00466D9D" w:rsidRPr="00466D9D">
              <w:rPr>
                <w:rFonts w:ascii="Times New Roman" w:hAnsi="Times New Roman" w:cs="Times New Roman"/>
              </w:rPr>
              <w:t>%</w:t>
            </w:r>
          </w:p>
          <w:p w:rsidR="00466D9D" w:rsidRPr="00466D9D" w:rsidRDefault="00466D9D" w:rsidP="00466D9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66D9D">
              <w:rPr>
                <w:rFonts w:ascii="Times New Roman" w:hAnsi="Times New Roman" w:cs="Times New Roman"/>
              </w:rPr>
              <w:t xml:space="preserve">Низкий – </w:t>
            </w:r>
            <w:r w:rsidR="007C0B21">
              <w:rPr>
                <w:rFonts w:ascii="Times New Roman" w:hAnsi="Times New Roman" w:cs="Times New Roman"/>
              </w:rPr>
              <w:t>1</w:t>
            </w:r>
            <w:r w:rsidRPr="00466D9D"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2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D9D" w:rsidRPr="00466D9D" w:rsidRDefault="00486EFB" w:rsidP="00466D9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56EAFDC6" wp14:editId="1016675B">
                  <wp:extent cx="2981325" cy="1628775"/>
                  <wp:effectExtent l="0" t="0" r="9525" b="9525"/>
                  <wp:docPr id="5" name="Диаграмма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  <w:tr w:rsidR="00517458" w:rsidRPr="00466D9D" w:rsidTr="007C0B21">
        <w:trPr>
          <w:trHeight w:val="1871"/>
          <w:jc w:val="center"/>
        </w:trPr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D9D" w:rsidRPr="00466D9D" w:rsidRDefault="00466D9D" w:rsidP="00466D9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66D9D">
              <w:rPr>
                <w:rFonts w:ascii="Times New Roman" w:hAnsi="Times New Roman" w:cs="Times New Roman"/>
              </w:rPr>
              <w:t>Речевое развитие</w:t>
            </w:r>
          </w:p>
          <w:p w:rsidR="00466D9D" w:rsidRPr="00466D9D" w:rsidRDefault="00466D9D" w:rsidP="00466D9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D9D" w:rsidRPr="00466D9D" w:rsidRDefault="00EE22D3" w:rsidP="00466D9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Высокий- 45</w:t>
            </w:r>
            <w:r w:rsidR="00466D9D" w:rsidRPr="00466D9D">
              <w:rPr>
                <w:rFonts w:ascii="Times New Roman" w:hAnsi="Times New Roman" w:cs="Times New Roman"/>
              </w:rPr>
              <w:t>%</w:t>
            </w:r>
          </w:p>
          <w:p w:rsidR="00466D9D" w:rsidRPr="00466D9D" w:rsidRDefault="00EE22D3" w:rsidP="00466D9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 – 3</w:t>
            </w:r>
            <w:r w:rsidR="00466D9D" w:rsidRPr="00466D9D">
              <w:rPr>
                <w:rFonts w:ascii="Times New Roman" w:hAnsi="Times New Roman" w:cs="Times New Roman"/>
              </w:rPr>
              <w:t>3%</w:t>
            </w:r>
          </w:p>
          <w:p w:rsidR="00466D9D" w:rsidRPr="00466D9D" w:rsidRDefault="00466D9D" w:rsidP="00EE22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66D9D">
              <w:rPr>
                <w:rFonts w:ascii="Times New Roman" w:hAnsi="Times New Roman" w:cs="Times New Roman"/>
              </w:rPr>
              <w:t xml:space="preserve">Низкий – </w:t>
            </w:r>
            <w:r w:rsidR="00517458">
              <w:rPr>
                <w:rFonts w:ascii="Times New Roman" w:hAnsi="Times New Roman" w:cs="Times New Roman"/>
              </w:rPr>
              <w:t>22</w:t>
            </w:r>
            <w:r w:rsidRPr="00466D9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D9D" w:rsidRPr="00466D9D" w:rsidRDefault="00517458" w:rsidP="00466D9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676525" cy="1714500"/>
                  <wp:effectExtent l="0" t="0" r="9525" b="0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  <w:tr w:rsidR="00517458" w:rsidRPr="00466D9D" w:rsidTr="007C0B21">
        <w:trPr>
          <w:trHeight w:val="1871"/>
          <w:jc w:val="center"/>
        </w:trPr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D9D" w:rsidRPr="00466D9D" w:rsidRDefault="00466D9D" w:rsidP="00466D9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66D9D">
              <w:rPr>
                <w:rFonts w:ascii="Times New Roman" w:hAnsi="Times New Roman" w:cs="Times New Roman"/>
              </w:rPr>
              <w:t>Социально-коммуникативное развитие</w:t>
            </w:r>
          </w:p>
          <w:p w:rsidR="00466D9D" w:rsidRPr="00466D9D" w:rsidRDefault="00466D9D" w:rsidP="00466D9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D9D" w:rsidRPr="00466D9D" w:rsidRDefault="0036769F" w:rsidP="00466D9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Высокий- 50</w:t>
            </w:r>
            <w:r w:rsidR="00466D9D" w:rsidRPr="00466D9D">
              <w:rPr>
                <w:rFonts w:ascii="Times New Roman" w:hAnsi="Times New Roman" w:cs="Times New Roman"/>
              </w:rPr>
              <w:t>%</w:t>
            </w:r>
          </w:p>
          <w:p w:rsidR="00466D9D" w:rsidRPr="00466D9D" w:rsidRDefault="0036769F" w:rsidP="00466D9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 – 35</w:t>
            </w:r>
            <w:r w:rsidR="00466D9D" w:rsidRPr="00466D9D">
              <w:rPr>
                <w:rFonts w:ascii="Times New Roman" w:hAnsi="Times New Roman" w:cs="Times New Roman"/>
              </w:rPr>
              <w:t>%</w:t>
            </w:r>
          </w:p>
          <w:p w:rsidR="00466D9D" w:rsidRPr="00466D9D" w:rsidRDefault="0036769F" w:rsidP="00466D9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Низкий – 15</w:t>
            </w:r>
            <w:r w:rsidR="00466D9D" w:rsidRPr="00466D9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D9D" w:rsidRPr="00466D9D" w:rsidRDefault="00517458" w:rsidP="00466D9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609850" cy="1704975"/>
                  <wp:effectExtent l="0" t="0" r="0" b="9525"/>
                  <wp:docPr id="2" name="Диаграм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517458" w:rsidRPr="00466D9D" w:rsidTr="007C0B21">
        <w:trPr>
          <w:trHeight w:val="1871"/>
          <w:jc w:val="center"/>
        </w:trPr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D9D" w:rsidRPr="00466D9D" w:rsidRDefault="00466D9D" w:rsidP="00466D9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66D9D">
              <w:rPr>
                <w:rFonts w:ascii="Times New Roman" w:hAnsi="Times New Roman" w:cs="Times New Roman"/>
              </w:rPr>
              <w:lastRenderedPageBreak/>
              <w:t>Художественно-эстетическое развитие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D9D" w:rsidRPr="00466D9D" w:rsidRDefault="00D71504" w:rsidP="00466D9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Высокий- 39</w:t>
            </w:r>
            <w:r w:rsidR="00466D9D" w:rsidRPr="00466D9D">
              <w:rPr>
                <w:rFonts w:ascii="Times New Roman" w:hAnsi="Times New Roman" w:cs="Times New Roman"/>
              </w:rPr>
              <w:t>%</w:t>
            </w:r>
          </w:p>
          <w:p w:rsidR="00466D9D" w:rsidRPr="00466D9D" w:rsidRDefault="00D71504" w:rsidP="00466D9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 – 51</w:t>
            </w:r>
            <w:r w:rsidR="00466D9D" w:rsidRPr="00466D9D">
              <w:rPr>
                <w:rFonts w:ascii="Times New Roman" w:hAnsi="Times New Roman" w:cs="Times New Roman"/>
              </w:rPr>
              <w:t>%</w:t>
            </w:r>
          </w:p>
          <w:p w:rsidR="00466D9D" w:rsidRPr="00466D9D" w:rsidRDefault="00D71504" w:rsidP="00466D9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Низкий – 10</w:t>
            </w:r>
            <w:r w:rsidR="00466D9D" w:rsidRPr="00466D9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D9D" w:rsidRPr="00466D9D" w:rsidRDefault="00517458" w:rsidP="00466D9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943100" cy="1800225"/>
                  <wp:effectExtent l="0" t="0" r="0" b="9525"/>
                  <wp:docPr id="4" name="Диаграмма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</w:tbl>
    <w:p w:rsidR="00466D9D" w:rsidRPr="00466D9D" w:rsidRDefault="00466D9D" w:rsidP="00466D9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66D9D" w:rsidRPr="00466D9D" w:rsidRDefault="00466D9D" w:rsidP="00466D9D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466D9D">
        <w:rPr>
          <w:rFonts w:ascii="Times New Roman" w:hAnsi="Times New Roman" w:cs="Times New Roman"/>
        </w:rPr>
        <w:t>Результаты педагогического анализа показывают преобладание детей с высоким и средним уровнями развития при прогрессирующей динамике на конец учебного года, что говорит о результативности образовательной деятельности в Детском саду.</w:t>
      </w:r>
    </w:p>
    <w:p w:rsidR="005A20C1" w:rsidRPr="00AE7A53" w:rsidRDefault="005A20C1" w:rsidP="005A20C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E7A53">
        <w:rPr>
          <w:rFonts w:ascii="Times New Roman" w:eastAsia="Calibri" w:hAnsi="Times New Roman" w:cs="Times New Roman"/>
          <w:b/>
          <w:sz w:val="24"/>
          <w:szCs w:val="24"/>
        </w:rPr>
        <w:t>Воспитательная работа</w:t>
      </w:r>
    </w:p>
    <w:p w:rsidR="005A20C1" w:rsidRPr="00AE7A53" w:rsidRDefault="005A20C1" w:rsidP="005A20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Чтобы выбрать стратег</w:t>
      </w:r>
      <w:r>
        <w:rPr>
          <w:rFonts w:ascii="Times New Roman" w:eastAsia="Calibri" w:hAnsi="Times New Roman" w:cs="Times New Roman"/>
          <w:sz w:val="24"/>
          <w:szCs w:val="24"/>
        </w:rPr>
        <w:t>ию воспитательной</w:t>
      </w:r>
      <w:r w:rsidR="00935724">
        <w:rPr>
          <w:rFonts w:ascii="Times New Roman" w:eastAsia="Calibri" w:hAnsi="Times New Roman" w:cs="Times New Roman"/>
          <w:sz w:val="24"/>
          <w:szCs w:val="24"/>
        </w:rPr>
        <w:t xml:space="preserve"> работы, в 2020</w:t>
      </w:r>
      <w:r w:rsidRPr="00AE7A53">
        <w:rPr>
          <w:rFonts w:ascii="Times New Roman" w:eastAsia="Calibri" w:hAnsi="Times New Roman" w:cs="Times New Roman"/>
          <w:sz w:val="24"/>
          <w:szCs w:val="24"/>
        </w:rPr>
        <w:t xml:space="preserve"> году проводился анализ состава семей воспитанников.</w:t>
      </w:r>
    </w:p>
    <w:p w:rsidR="005A20C1" w:rsidRPr="008205D6" w:rsidRDefault="005A20C1" w:rsidP="005A20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205D6">
        <w:rPr>
          <w:rFonts w:ascii="Times New Roman" w:eastAsia="Calibri" w:hAnsi="Times New Roman" w:cs="Times New Roman"/>
          <w:sz w:val="24"/>
          <w:szCs w:val="24"/>
        </w:rPr>
        <w:t>Характеристика семей по составу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1"/>
        <w:gridCol w:w="3350"/>
        <w:gridCol w:w="3352"/>
      </w:tblGrid>
      <w:tr w:rsidR="005A20C1" w:rsidRPr="008205D6" w:rsidTr="0036769F">
        <w:tc>
          <w:tcPr>
            <w:tcW w:w="1666" w:type="pct"/>
          </w:tcPr>
          <w:p w:rsidR="005A20C1" w:rsidRPr="008205D6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D6">
              <w:rPr>
                <w:rFonts w:ascii="Times New Roman" w:eastAsia="Calibri" w:hAnsi="Times New Roman" w:cs="Times New Roman"/>
                <w:sz w:val="24"/>
                <w:szCs w:val="24"/>
              </w:rPr>
              <w:t>Состав семьи</w:t>
            </w:r>
          </w:p>
        </w:tc>
        <w:tc>
          <w:tcPr>
            <w:tcW w:w="1666" w:type="pct"/>
          </w:tcPr>
          <w:p w:rsidR="005A20C1" w:rsidRPr="008205D6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D6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семей</w:t>
            </w:r>
          </w:p>
        </w:tc>
        <w:tc>
          <w:tcPr>
            <w:tcW w:w="1667" w:type="pct"/>
          </w:tcPr>
          <w:p w:rsidR="005A20C1" w:rsidRPr="008205D6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D6">
              <w:rPr>
                <w:rFonts w:ascii="Times New Roman" w:eastAsia="Calibri" w:hAnsi="Times New Roman" w:cs="Times New Roman"/>
                <w:sz w:val="24"/>
                <w:szCs w:val="24"/>
              </w:rPr>
              <w:t>Процент от общего количества семей воспитанников</w:t>
            </w:r>
          </w:p>
        </w:tc>
      </w:tr>
      <w:tr w:rsidR="005A20C1" w:rsidRPr="008205D6" w:rsidTr="0036769F">
        <w:tc>
          <w:tcPr>
            <w:tcW w:w="1666" w:type="pct"/>
          </w:tcPr>
          <w:p w:rsidR="005A20C1" w:rsidRPr="008205D6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D6">
              <w:rPr>
                <w:rFonts w:ascii="Times New Roman" w:eastAsia="Calibri" w:hAnsi="Times New Roman" w:cs="Times New Roman"/>
                <w:sz w:val="24"/>
                <w:szCs w:val="24"/>
              </w:rPr>
              <w:t>Полная</w:t>
            </w:r>
          </w:p>
        </w:tc>
        <w:tc>
          <w:tcPr>
            <w:tcW w:w="1666" w:type="pct"/>
          </w:tcPr>
          <w:p w:rsidR="005A20C1" w:rsidRPr="008205D6" w:rsidRDefault="002A216D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667" w:type="pct"/>
          </w:tcPr>
          <w:p w:rsidR="005A20C1" w:rsidRPr="002A216D" w:rsidRDefault="002A216D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216D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  <w:r w:rsidR="005A20C1" w:rsidRPr="002A216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5A20C1" w:rsidRPr="008205D6" w:rsidTr="0036769F">
        <w:tc>
          <w:tcPr>
            <w:tcW w:w="1666" w:type="pct"/>
          </w:tcPr>
          <w:p w:rsidR="005A20C1" w:rsidRPr="008205D6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D6">
              <w:rPr>
                <w:rFonts w:ascii="Times New Roman" w:eastAsia="Calibri" w:hAnsi="Times New Roman" w:cs="Times New Roman"/>
                <w:sz w:val="24"/>
                <w:szCs w:val="24"/>
              </w:rPr>
              <w:t>Неполная с матерью</w:t>
            </w:r>
          </w:p>
        </w:tc>
        <w:tc>
          <w:tcPr>
            <w:tcW w:w="1666" w:type="pct"/>
          </w:tcPr>
          <w:p w:rsidR="005A20C1" w:rsidRPr="008205D6" w:rsidRDefault="002A216D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667" w:type="pct"/>
          </w:tcPr>
          <w:p w:rsidR="005A20C1" w:rsidRPr="002A216D" w:rsidRDefault="002A216D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216D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5A20C1" w:rsidRPr="002A216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5A20C1" w:rsidRPr="008205D6" w:rsidTr="0036769F">
        <w:tc>
          <w:tcPr>
            <w:tcW w:w="1666" w:type="pct"/>
          </w:tcPr>
          <w:p w:rsidR="005A20C1" w:rsidRPr="008205D6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D6">
              <w:rPr>
                <w:rFonts w:ascii="Times New Roman" w:eastAsia="Calibri" w:hAnsi="Times New Roman" w:cs="Times New Roman"/>
                <w:sz w:val="24"/>
                <w:szCs w:val="24"/>
              </w:rPr>
              <w:t>Неполная с отцом</w:t>
            </w:r>
          </w:p>
        </w:tc>
        <w:tc>
          <w:tcPr>
            <w:tcW w:w="1666" w:type="pct"/>
          </w:tcPr>
          <w:p w:rsidR="005A20C1" w:rsidRPr="008205D6" w:rsidRDefault="00935724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7" w:type="pct"/>
          </w:tcPr>
          <w:p w:rsidR="005A20C1" w:rsidRPr="002A216D" w:rsidRDefault="002A216D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216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5A20C1" w:rsidRPr="008205D6" w:rsidTr="0036769F">
        <w:tc>
          <w:tcPr>
            <w:tcW w:w="1666" w:type="pct"/>
          </w:tcPr>
          <w:p w:rsidR="005A20C1" w:rsidRPr="008205D6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D6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Оформлено опекунство</w:t>
            </w:r>
          </w:p>
        </w:tc>
        <w:tc>
          <w:tcPr>
            <w:tcW w:w="1666" w:type="pct"/>
          </w:tcPr>
          <w:p w:rsidR="005A20C1" w:rsidRPr="008205D6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7" w:type="pct"/>
          </w:tcPr>
          <w:p w:rsidR="005A20C1" w:rsidRPr="002A216D" w:rsidRDefault="002A216D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216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5A20C1" w:rsidRPr="008205D6" w:rsidRDefault="005A20C1" w:rsidP="005A20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205D6">
        <w:rPr>
          <w:rFonts w:ascii="Times New Roman" w:eastAsia="Calibri" w:hAnsi="Times New Roman" w:cs="Times New Roman"/>
          <w:sz w:val="24"/>
          <w:szCs w:val="24"/>
        </w:rPr>
        <w:t>Характеристика семей по количеству детей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1"/>
        <w:gridCol w:w="3350"/>
        <w:gridCol w:w="3352"/>
      </w:tblGrid>
      <w:tr w:rsidR="005A20C1" w:rsidRPr="008205D6" w:rsidTr="0036769F">
        <w:tc>
          <w:tcPr>
            <w:tcW w:w="1666" w:type="pct"/>
          </w:tcPr>
          <w:p w:rsidR="005A20C1" w:rsidRPr="008205D6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D6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детей в семье</w:t>
            </w:r>
          </w:p>
        </w:tc>
        <w:tc>
          <w:tcPr>
            <w:tcW w:w="1666" w:type="pct"/>
          </w:tcPr>
          <w:p w:rsidR="005A20C1" w:rsidRPr="008205D6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D6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семей</w:t>
            </w:r>
          </w:p>
        </w:tc>
        <w:tc>
          <w:tcPr>
            <w:tcW w:w="1667" w:type="pct"/>
          </w:tcPr>
          <w:p w:rsidR="005A20C1" w:rsidRPr="008205D6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D6">
              <w:rPr>
                <w:rFonts w:ascii="Times New Roman" w:eastAsia="Calibri" w:hAnsi="Times New Roman" w:cs="Times New Roman"/>
                <w:sz w:val="24"/>
                <w:szCs w:val="24"/>
              </w:rPr>
              <w:t>Процент от общего количества семей воспитанников</w:t>
            </w:r>
          </w:p>
        </w:tc>
      </w:tr>
      <w:tr w:rsidR="005A20C1" w:rsidRPr="008205D6" w:rsidTr="0036769F">
        <w:tc>
          <w:tcPr>
            <w:tcW w:w="1666" w:type="pct"/>
          </w:tcPr>
          <w:p w:rsidR="005A20C1" w:rsidRPr="008205D6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D6">
              <w:rPr>
                <w:rFonts w:ascii="Times New Roman" w:eastAsia="Calibri" w:hAnsi="Times New Roman" w:cs="Times New Roman"/>
                <w:sz w:val="24"/>
                <w:szCs w:val="24"/>
              </w:rPr>
              <w:t>Один ребенок</w:t>
            </w:r>
          </w:p>
        </w:tc>
        <w:tc>
          <w:tcPr>
            <w:tcW w:w="1666" w:type="pct"/>
          </w:tcPr>
          <w:p w:rsidR="005A20C1" w:rsidRPr="002A216D" w:rsidRDefault="002A216D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216D">
              <w:rPr>
                <w:rFonts w:ascii="Times New Roman" w:eastAsia="Calibri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667" w:type="pct"/>
          </w:tcPr>
          <w:p w:rsidR="005A20C1" w:rsidRPr="002A216D" w:rsidRDefault="002A216D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  <w:r w:rsidRPr="002A21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A20C1" w:rsidRPr="002A216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5A20C1" w:rsidRPr="008205D6" w:rsidTr="0036769F">
        <w:tc>
          <w:tcPr>
            <w:tcW w:w="1666" w:type="pct"/>
          </w:tcPr>
          <w:p w:rsidR="005A20C1" w:rsidRPr="008205D6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D6">
              <w:rPr>
                <w:rFonts w:ascii="Times New Roman" w:eastAsia="Calibri" w:hAnsi="Times New Roman" w:cs="Times New Roman"/>
                <w:sz w:val="24"/>
                <w:szCs w:val="24"/>
              </w:rPr>
              <w:t>Два ребенка</w:t>
            </w:r>
          </w:p>
        </w:tc>
        <w:tc>
          <w:tcPr>
            <w:tcW w:w="1666" w:type="pct"/>
          </w:tcPr>
          <w:p w:rsidR="005A20C1" w:rsidRPr="002A216D" w:rsidRDefault="002A216D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216D"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667" w:type="pct"/>
          </w:tcPr>
          <w:p w:rsidR="005A20C1" w:rsidRPr="002A216D" w:rsidRDefault="002A216D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  <w:r w:rsidRPr="002A21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A20C1" w:rsidRPr="002A216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5A20C1" w:rsidRPr="008205D6" w:rsidTr="0036769F">
        <w:tc>
          <w:tcPr>
            <w:tcW w:w="1666" w:type="pct"/>
          </w:tcPr>
          <w:p w:rsidR="005A20C1" w:rsidRPr="008205D6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D6">
              <w:rPr>
                <w:rFonts w:ascii="Times New Roman" w:eastAsia="Calibri" w:hAnsi="Times New Roman" w:cs="Times New Roman"/>
                <w:sz w:val="24"/>
                <w:szCs w:val="24"/>
              </w:rPr>
              <w:t>Три ребенка и более</w:t>
            </w:r>
          </w:p>
        </w:tc>
        <w:tc>
          <w:tcPr>
            <w:tcW w:w="1666" w:type="pct"/>
          </w:tcPr>
          <w:p w:rsidR="005A20C1" w:rsidRPr="002A216D" w:rsidRDefault="002A216D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216D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67" w:type="pct"/>
          </w:tcPr>
          <w:p w:rsidR="005A20C1" w:rsidRPr="002A216D" w:rsidRDefault="002A216D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="005A20C1" w:rsidRPr="002A216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</w:tbl>
    <w:p w:rsidR="005A20C1" w:rsidRDefault="005A20C1" w:rsidP="005A20C1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Воспитательная работа строится с учетом индивидуальных особенностей детей, с использованием разнообразных форм и методов, в тесной взаимосвязи воспитателей, специалистов и родителей. Детям из неполных семей уделяется большее внимание в первые месяцы после зачисления в Детский сад.</w:t>
      </w:r>
    </w:p>
    <w:p w:rsidR="005A20C1" w:rsidRPr="00AE7A53" w:rsidRDefault="002B5561" w:rsidP="00382BCB">
      <w:pPr>
        <w:spacing w:before="100" w:beforeAutospacing="1"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561">
        <w:rPr>
          <w:rFonts w:ascii="Times New Roman" w:hAnsi="Times New Roman" w:cs="Times New Roman"/>
          <w:b/>
          <w:bCs/>
          <w:sz w:val="24"/>
          <w:szCs w:val="28"/>
        </w:rPr>
        <w:t xml:space="preserve">Вывод: </w:t>
      </w:r>
      <w:r w:rsidRPr="002B5561">
        <w:rPr>
          <w:rFonts w:ascii="Times New Roman" w:hAnsi="Times New Roman" w:cs="Times New Roman"/>
          <w:i/>
          <w:iCs/>
          <w:sz w:val="24"/>
        </w:rPr>
        <w:t xml:space="preserve"> </w:t>
      </w:r>
      <w:r w:rsidRPr="002B5561">
        <w:rPr>
          <w:rFonts w:ascii="Times New Roman" w:hAnsi="Times New Roman" w:cs="Times New Roman"/>
          <w:sz w:val="24"/>
        </w:rPr>
        <w:t xml:space="preserve">организация образовательного процесса в детском саду осуществляется в соответствии с годовым планированием, с   основной образовательной программой дошкольного образования на основе ФГОС ДО и учебным планом основной образовательной деятельности.  Количество и продолжительность ООД, устанавливаются в соответствии с санитарно-гигиеническими  нормами и требованиями. </w:t>
      </w:r>
      <w:r w:rsidRPr="002B5561">
        <w:rPr>
          <w:rFonts w:ascii="Times New Roman" w:hAnsi="Times New Roman" w:cs="Times New Roman"/>
          <w:sz w:val="24"/>
          <w:szCs w:val="28"/>
        </w:rPr>
        <w:t xml:space="preserve"> Выполнение детьми программы реализуется в полном объеме, о чем свидетельствует педагогический мониторинг.</w:t>
      </w:r>
      <w:r w:rsidRPr="002B5561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Pr="002B5561">
        <w:rPr>
          <w:rFonts w:ascii="Times New Roman" w:hAnsi="Times New Roman" w:cs="Times New Roman"/>
          <w:sz w:val="24"/>
          <w:szCs w:val="28"/>
        </w:rPr>
        <w:t xml:space="preserve">Годовые задачи реализованы в полном объеме. </w:t>
      </w:r>
    </w:p>
    <w:p w:rsidR="005A20C1" w:rsidRPr="00AE7A53" w:rsidRDefault="005A20C1" w:rsidP="00382BCB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AE7A53">
        <w:rPr>
          <w:rFonts w:ascii="Times New Roman" w:eastAsia="Calibri" w:hAnsi="Times New Roman" w:cs="Times New Roman"/>
          <w:b/>
          <w:sz w:val="24"/>
          <w:szCs w:val="24"/>
        </w:rPr>
        <w:t>Дополнительное образование</w:t>
      </w:r>
    </w:p>
    <w:p w:rsidR="005A20C1" w:rsidRPr="00F72786" w:rsidRDefault="00935724" w:rsidP="00382BC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2020</w:t>
      </w:r>
      <w:r w:rsidR="005A20C1" w:rsidRPr="00F72786">
        <w:rPr>
          <w:rFonts w:ascii="Times New Roman" w:eastAsia="Calibri" w:hAnsi="Times New Roman" w:cs="Times New Roman"/>
          <w:sz w:val="24"/>
          <w:szCs w:val="24"/>
        </w:rPr>
        <w:t xml:space="preserve"> году в Детском саду работали кружки по направлениям:</w:t>
      </w:r>
    </w:p>
    <w:p w:rsidR="005A20C1" w:rsidRPr="00F72786" w:rsidRDefault="00935724" w:rsidP="00382BCB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«Дельфиненок</w:t>
      </w:r>
      <w:r w:rsidR="005A20C1" w:rsidRPr="00F7278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- спортивно-оздоровительный</w:t>
      </w:r>
    </w:p>
    <w:p w:rsidR="005A20C1" w:rsidRPr="00F72786" w:rsidRDefault="007A6CBA" w:rsidP="00382BCB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401E5">
        <w:rPr>
          <w:rFonts w:ascii="Times New Roman" w:hAnsi="Times New Roman" w:cs="Times New Roman"/>
          <w:sz w:val="24"/>
          <w:szCs w:val="24"/>
        </w:rPr>
        <w:t xml:space="preserve"> «Силуэт»</w:t>
      </w:r>
      <w:r>
        <w:rPr>
          <w:rFonts w:ascii="Times New Roman" w:hAnsi="Times New Roman" w:cs="Times New Roman"/>
          <w:sz w:val="24"/>
          <w:szCs w:val="24"/>
        </w:rPr>
        <w:t xml:space="preserve"> - «</w:t>
      </w:r>
      <w:r w:rsidRPr="00C401E5">
        <w:rPr>
          <w:rFonts w:ascii="Times New Roman" w:hAnsi="Times New Roman" w:cs="Times New Roman"/>
          <w:sz w:val="24"/>
          <w:szCs w:val="24"/>
        </w:rPr>
        <w:t>Хореографическая студия</w:t>
      </w:r>
    </w:p>
    <w:p w:rsidR="005A20C1" w:rsidRPr="00935724" w:rsidRDefault="005A20C1" w:rsidP="00382BCB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72786">
        <w:rPr>
          <w:rFonts w:ascii="Times New Roman" w:hAnsi="Times New Roman" w:cs="Times New Roman"/>
          <w:sz w:val="24"/>
          <w:szCs w:val="24"/>
        </w:rPr>
        <w:t>«</w:t>
      </w:r>
      <w:r w:rsidR="00935724">
        <w:rPr>
          <w:rFonts w:ascii="Times New Roman" w:hAnsi="Times New Roman" w:cs="Times New Roman"/>
          <w:sz w:val="24"/>
          <w:szCs w:val="24"/>
        </w:rPr>
        <w:t>Лабиринты игры» (по играм Воскобовича)</w:t>
      </w:r>
    </w:p>
    <w:p w:rsidR="005A20C1" w:rsidRDefault="005A20C1" w:rsidP="00382BCB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В дополнительном образовании задействовано 75 процентов воспитанников Детского сада.</w:t>
      </w:r>
    </w:p>
    <w:p w:rsidR="005A20C1" w:rsidRDefault="005A20C1" w:rsidP="005A20C1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Вывод:</w:t>
      </w:r>
      <w:r w:rsidRPr="00067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ДОУ созданы условия для организации дополнительного образования обучающихся, расширения их кругозора, социализации в обществе.</w:t>
      </w:r>
    </w:p>
    <w:p w:rsidR="005A20C1" w:rsidRPr="00AE7A53" w:rsidRDefault="005A20C1" w:rsidP="005A20C1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A20C1" w:rsidRPr="00AE7A53" w:rsidRDefault="005A20C1" w:rsidP="005A20C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E7A53">
        <w:rPr>
          <w:rFonts w:ascii="Times New Roman" w:eastAsia="Calibri" w:hAnsi="Times New Roman" w:cs="Times New Roman"/>
          <w:b/>
          <w:sz w:val="24"/>
          <w:szCs w:val="24"/>
        </w:rPr>
        <w:t>IV. Оценка функционирования внутренней системы оценки качества образования</w:t>
      </w:r>
    </w:p>
    <w:p w:rsidR="005A20C1" w:rsidRPr="00AE7A53" w:rsidRDefault="005A20C1" w:rsidP="005A20C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 xml:space="preserve">В Детском саду утверждено положение о внутренней системе оценки качества образования от </w:t>
      </w:r>
      <w:r w:rsidRPr="00BE6B1C">
        <w:rPr>
          <w:rFonts w:ascii="Times New Roman" w:eastAsia="Calibri" w:hAnsi="Times New Roman" w:cs="Times New Roman"/>
          <w:sz w:val="24"/>
          <w:szCs w:val="24"/>
        </w:rPr>
        <w:t>03.09.2014.</w:t>
      </w:r>
      <w:r w:rsidRPr="00AE7A53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AE7A53">
        <w:rPr>
          <w:rFonts w:ascii="Times New Roman" w:eastAsia="Calibri" w:hAnsi="Times New Roman" w:cs="Times New Roman"/>
          <w:sz w:val="24"/>
          <w:szCs w:val="24"/>
        </w:rPr>
        <w:t>Мониторинг качества об</w:t>
      </w:r>
      <w:r w:rsidR="002B5561">
        <w:rPr>
          <w:rFonts w:ascii="Times New Roman" w:eastAsia="Calibri" w:hAnsi="Times New Roman" w:cs="Times New Roman"/>
          <w:sz w:val="24"/>
          <w:szCs w:val="24"/>
        </w:rPr>
        <w:t>разовательной деятельности в 2020</w:t>
      </w:r>
      <w:r w:rsidRPr="00AE7A53">
        <w:rPr>
          <w:rFonts w:ascii="Times New Roman" w:eastAsia="Calibri" w:hAnsi="Times New Roman" w:cs="Times New Roman"/>
          <w:sz w:val="24"/>
          <w:szCs w:val="24"/>
        </w:rPr>
        <w:t>году показал хорошую работу педагогического коллектива по всем показателям.</w:t>
      </w:r>
    </w:p>
    <w:p w:rsidR="005A20C1" w:rsidRPr="00AE7A53" w:rsidRDefault="005A20C1" w:rsidP="005A20C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Состояние здоровья и физического развития воспитанников удовлетворительные. 89 процентов детей успешно освоили образовательную программу дошкольного образования в своей возрастной группе</w:t>
      </w:r>
      <w:r w:rsidRPr="00AE7A53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. </w:t>
      </w:r>
      <w:r w:rsidRPr="00176B3A">
        <w:rPr>
          <w:rFonts w:ascii="Times New Roman" w:eastAsia="Calibri" w:hAnsi="Times New Roman" w:cs="Times New Roman"/>
          <w:sz w:val="24"/>
          <w:szCs w:val="24"/>
        </w:rPr>
        <w:t>Воспитанники подготовительных групп показали высокие показатели готовности к школьному обучению.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E7A53">
        <w:rPr>
          <w:rFonts w:ascii="Times New Roman" w:eastAsia="Calibri" w:hAnsi="Times New Roman" w:cs="Times New Roman"/>
          <w:sz w:val="24"/>
          <w:szCs w:val="24"/>
        </w:rPr>
        <w:t>В течение года воспитанники Детского сада успешно участвовали в конкурсах и мероприятиях различного уровня.</w:t>
      </w:r>
    </w:p>
    <w:p w:rsidR="005A20C1" w:rsidRPr="00AE7A53" w:rsidRDefault="005A20C1" w:rsidP="005A20C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2A216D">
        <w:rPr>
          <w:rFonts w:ascii="Times New Roman" w:eastAsia="Calibri" w:hAnsi="Times New Roman" w:cs="Times New Roman"/>
          <w:sz w:val="24"/>
          <w:szCs w:val="24"/>
        </w:rPr>
        <w:t>период с 15.10.2020  по 19.10.2020</w:t>
      </w:r>
      <w:r w:rsidRPr="00AE7A53">
        <w:rPr>
          <w:rFonts w:ascii="Times New Roman" w:eastAsia="Calibri" w:hAnsi="Times New Roman" w:cs="Times New Roman"/>
          <w:sz w:val="24"/>
          <w:szCs w:val="24"/>
        </w:rPr>
        <w:t xml:space="preserve"> проводилось анкетирование </w:t>
      </w:r>
      <w:r w:rsidR="00130E54">
        <w:rPr>
          <w:rFonts w:ascii="Times New Roman" w:eastAsia="Calibri" w:hAnsi="Times New Roman" w:cs="Times New Roman"/>
          <w:sz w:val="24"/>
          <w:szCs w:val="24"/>
        </w:rPr>
        <w:t>9</w:t>
      </w:r>
      <w:r w:rsidR="002A216D">
        <w:rPr>
          <w:rFonts w:ascii="Times New Roman" w:eastAsia="Calibri" w:hAnsi="Times New Roman" w:cs="Times New Roman"/>
          <w:sz w:val="24"/>
          <w:szCs w:val="24"/>
        </w:rPr>
        <w:t>0</w:t>
      </w:r>
      <w:r w:rsidRPr="00AE7A53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AE7A53">
        <w:rPr>
          <w:rFonts w:ascii="Times New Roman" w:eastAsia="Calibri" w:hAnsi="Times New Roman" w:cs="Times New Roman"/>
          <w:sz w:val="24"/>
          <w:szCs w:val="24"/>
        </w:rPr>
        <w:t>родителей, получены следующие результаты:</w:t>
      </w:r>
    </w:p>
    <w:p w:rsidR="005A20C1" w:rsidRPr="00AE7A53" w:rsidRDefault="005A20C1" w:rsidP="005A20C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− доля получателей услуг, положительно оценивающих доброжелательность и вежливость рабо</w:t>
      </w:r>
      <w:r w:rsidR="00130E54">
        <w:rPr>
          <w:rFonts w:ascii="Times New Roman" w:eastAsia="Calibri" w:hAnsi="Times New Roman" w:cs="Times New Roman"/>
          <w:sz w:val="24"/>
          <w:szCs w:val="24"/>
        </w:rPr>
        <w:t>тников организации, – 83</w:t>
      </w:r>
      <w:r w:rsidR="002A216D">
        <w:rPr>
          <w:rFonts w:ascii="Times New Roman" w:eastAsia="Calibri" w:hAnsi="Times New Roman" w:cs="Times New Roman"/>
          <w:sz w:val="24"/>
          <w:szCs w:val="24"/>
        </w:rPr>
        <w:t>%</w:t>
      </w:r>
      <w:r w:rsidRPr="00AE7A5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5A20C1" w:rsidRPr="00AE7A53" w:rsidRDefault="005A20C1" w:rsidP="005A20C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− доля получателей услуг, удовлетворенных компетентностью работ</w:t>
      </w:r>
      <w:r w:rsidR="00130E54">
        <w:rPr>
          <w:rFonts w:ascii="Times New Roman" w:eastAsia="Calibri" w:hAnsi="Times New Roman" w:cs="Times New Roman"/>
          <w:sz w:val="24"/>
          <w:szCs w:val="24"/>
        </w:rPr>
        <w:t>ников организации, – 70</w:t>
      </w:r>
      <w:r w:rsidR="002A216D">
        <w:rPr>
          <w:rFonts w:ascii="Times New Roman" w:eastAsia="Calibri" w:hAnsi="Times New Roman" w:cs="Times New Roman"/>
          <w:sz w:val="24"/>
          <w:szCs w:val="24"/>
        </w:rPr>
        <w:t>%</w:t>
      </w:r>
      <w:r w:rsidRPr="00AE7A5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5A20C1" w:rsidRPr="00AE7A53" w:rsidRDefault="005A20C1" w:rsidP="005A20C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 xml:space="preserve">− доля получателей услуг, удовлетворенных материально-техническим обеспечением </w:t>
      </w:r>
      <w:r w:rsidR="00130E54">
        <w:rPr>
          <w:rFonts w:ascii="Times New Roman" w:eastAsia="Calibri" w:hAnsi="Times New Roman" w:cs="Times New Roman"/>
          <w:sz w:val="24"/>
          <w:szCs w:val="24"/>
        </w:rPr>
        <w:t>организации, – 69</w:t>
      </w:r>
      <w:r w:rsidR="002A216D">
        <w:rPr>
          <w:rFonts w:ascii="Times New Roman" w:eastAsia="Calibri" w:hAnsi="Times New Roman" w:cs="Times New Roman"/>
          <w:sz w:val="24"/>
          <w:szCs w:val="24"/>
        </w:rPr>
        <w:t>%</w:t>
      </w:r>
      <w:r w:rsidRPr="00AE7A5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5A20C1" w:rsidRPr="00AE7A53" w:rsidRDefault="005A20C1" w:rsidP="005A20C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− доля получателей услуг, удовлетворенных качеством предоставляемых обра</w:t>
      </w:r>
      <w:r w:rsidR="00130E54">
        <w:rPr>
          <w:rFonts w:ascii="Times New Roman" w:eastAsia="Calibri" w:hAnsi="Times New Roman" w:cs="Times New Roman"/>
          <w:sz w:val="24"/>
          <w:szCs w:val="24"/>
        </w:rPr>
        <w:t>зовательных услуг, – 88</w:t>
      </w:r>
      <w:r w:rsidR="002A216D">
        <w:rPr>
          <w:rFonts w:ascii="Times New Roman" w:eastAsia="Calibri" w:hAnsi="Times New Roman" w:cs="Times New Roman"/>
          <w:sz w:val="24"/>
          <w:szCs w:val="24"/>
        </w:rPr>
        <w:t>%</w:t>
      </w:r>
      <w:r w:rsidRPr="00AE7A5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5A20C1" w:rsidRPr="00AE7A53" w:rsidRDefault="005A20C1" w:rsidP="005A20C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− доля получателей услуг, которые готовы рекомендовать организацию родстве</w:t>
      </w:r>
      <w:r w:rsidR="00130E54">
        <w:rPr>
          <w:rFonts w:ascii="Times New Roman" w:eastAsia="Calibri" w:hAnsi="Times New Roman" w:cs="Times New Roman"/>
          <w:sz w:val="24"/>
          <w:szCs w:val="24"/>
        </w:rPr>
        <w:t>нникам и знакомым, – 98</w:t>
      </w:r>
      <w:r w:rsidR="002A216D">
        <w:rPr>
          <w:rFonts w:ascii="Times New Roman" w:eastAsia="Calibri" w:hAnsi="Times New Roman" w:cs="Times New Roman"/>
          <w:sz w:val="24"/>
          <w:szCs w:val="24"/>
        </w:rPr>
        <w:t>%</w:t>
      </w:r>
      <w:r w:rsidRPr="00AE7A5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A20C1" w:rsidRDefault="005A20C1" w:rsidP="005A20C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Анкетирование родителей показало высокую степень удовлетворенности качеством предоставляемых услуг.</w:t>
      </w:r>
    </w:p>
    <w:p w:rsidR="005A20C1" w:rsidRPr="00AE7A53" w:rsidRDefault="005A20C1" w:rsidP="00A91A38">
      <w:pPr>
        <w:ind w:left="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4D0E">
        <w:rPr>
          <w:rFonts w:ascii="Times New Roman" w:hAnsi="Times New Roman" w:cs="Times New Roman"/>
          <w:b/>
          <w:bCs/>
          <w:sz w:val="24"/>
          <w:szCs w:val="28"/>
        </w:rPr>
        <w:t xml:space="preserve">Вывод: </w:t>
      </w:r>
      <w:r w:rsidRPr="00BD4D0E">
        <w:rPr>
          <w:rFonts w:ascii="Times New Roman" w:hAnsi="Times New Roman" w:cs="Times New Roman"/>
          <w:sz w:val="24"/>
          <w:szCs w:val="28"/>
        </w:rPr>
        <w:t>В дошкольной организации создана функциональная, соответствующая законодательным и нормативным требованиям внутренняя система оценки качества, позволяющая своевременно корректировать различные направления деятельности ДОУ.</w:t>
      </w:r>
    </w:p>
    <w:p w:rsidR="005A20C1" w:rsidRPr="00AE7A53" w:rsidRDefault="005A20C1" w:rsidP="005A20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E7A53">
        <w:rPr>
          <w:rFonts w:ascii="Times New Roman" w:eastAsia="Calibri" w:hAnsi="Times New Roman" w:cs="Times New Roman"/>
          <w:b/>
          <w:sz w:val="24"/>
          <w:szCs w:val="24"/>
          <w:lang w:val="en-US"/>
        </w:rPr>
        <w:t>V</w:t>
      </w:r>
      <w:r w:rsidRPr="00AE7A53">
        <w:rPr>
          <w:rFonts w:ascii="Times New Roman" w:eastAsia="Calibri" w:hAnsi="Times New Roman" w:cs="Times New Roman"/>
          <w:b/>
          <w:sz w:val="24"/>
          <w:szCs w:val="24"/>
        </w:rPr>
        <w:t>. Оценка кадрового обеспечения</w:t>
      </w:r>
    </w:p>
    <w:p w:rsidR="005A20C1" w:rsidRDefault="005A20C1" w:rsidP="00A91A3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 xml:space="preserve">Детский сад укомплектован педагогами на 100 процентов согласно штатному расписанию. Всего работают </w:t>
      </w:r>
      <w:r w:rsidR="00A91A38">
        <w:rPr>
          <w:rFonts w:ascii="Times New Roman" w:eastAsia="Calibri" w:hAnsi="Times New Roman" w:cs="Times New Roman"/>
          <w:sz w:val="24"/>
          <w:szCs w:val="24"/>
        </w:rPr>
        <w:t xml:space="preserve">53 человека. </w:t>
      </w:r>
      <w:r w:rsidRPr="00AE7A53">
        <w:rPr>
          <w:rFonts w:ascii="Times New Roman" w:eastAsia="Calibri" w:hAnsi="Times New Roman" w:cs="Times New Roman"/>
          <w:sz w:val="24"/>
          <w:szCs w:val="24"/>
        </w:rPr>
        <w:t xml:space="preserve"> Педагогический колле</w:t>
      </w:r>
      <w:r w:rsidR="00A91A38">
        <w:rPr>
          <w:rFonts w:ascii="Times New Roman" w:eastAsia="Calibri" w:hAnsi="Times New Roman" w:cs="Times New Roman"/>
          <w:sz w:val="24"/>
          <w:szCs w:val="24"/>
        </w:rPr>
        <w:t>ктив Детского сада насчитывает 20</w:t>
      </w:r>
      <w:r w:rsidRPr="00AE7A53">
        <w:rPr>
          <w:rFonts w:ascii="Times New Roman" w:eastAsia="Calibri" w:hAnsi="Times New Roman" w:cs="Times New Roman"/>
          <w:sz w:val="24"/>
          <w:szCs w:val="24"/>
        </w:rPr>
        <w:t xml:space="preserve"> специалистов. </w:t>
      </w:r>
    </w:p>
    <w:p w:rsidR="002A216D" w:rsidRPr="00A91A38" w:rsidRDefault="002A216D" w:rsidP="00A91A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A91A38">
        <w:rPr>
          <w:rFonts w:ascii="Times New Roman" w:hAnsi="Times New Roman" w:cs="Times New Roman"/>
          <w:b/>
          <w:sz w:val="24"/>
          <w:szCs w:val="28"/>
        </w:rPr>
        <w:t xml:space="preserve">Уровень </w:t>
      </w:r>
      <w:r w:rsidR="00F456BD" w:rsidRPr="00A91A38">
        <w:rPr>
          <w:rFonts w:ascii="Times New Roman" w:hAnsi="Times New Roman" w:cs="Times New Roman"/>
          <w:b/>
          <w:sz w:val="24"/>
          <w:szCs w:val="28"/>
        </w:rPr>
        <w:t>образования</w:t>
      </w:r>
      <w:r w:rsidR="00F456BD" w:rsidRPr="00A91A38">
        <w:rPr>
          <w:rFonts w:ascii="Times New Roman" w:hAnsi="Times New Roman" w:cs="Times New Roman"/>
          <w:sz w:val="24"/>
          <w:szCs w:val="28"/>
        </w:rPr>
        <w:t>:</w:t>
      </w:r>
      <w:r w:rsidRPr="00A91A38">
        <w:rPr>
          <w:rFonts w:ascii="Times New Roman" w:hAnsi="Times New Roman" w:cs="Times New Roman"/>
          <w:sz w:val="24"/>
          <w:szCs w:val="28"/>
        </w:rPr>
        <w:t xml:space="preserve"> 5 (26%)</w:t>
      </w:r>
      <w:r w:rsidR="00F456BD">
        <w:rPr>
          <w:rFonts w:ascii="Times New Roman" w:hAnsi="Times New Roman" w:cs="Times New Roman"/>
          <w:sz w:val="24"/>
          <w:szCs w:val="28"/>
        </w:rPr>
        <w:t xml:space="preserve"> </w:t>
      </w:r>
      <w:r w:rsidRPr="00A91A38">
        <w:rPr>
          <w:rFonts w:ascii="Times New Roman" w:hAnsi="Times New Roman" w:cs="Times New Roman"/>
          <w:sz w:val="24"/>
          <w:szCs w:val="28"/>
        </w:rPr>
        <w:t>педагогов с высшем образованием, 14(74</w:t>
      </w:r>
      <w:r w:rsidR="00F456BD" w:rsidRPr="00A91A38">
        <w:rPr>
          <w:rFonts w:ascii="Times New Roman" w:hAnsi="Times New Roman" w:cs="Times New Roman"/>
          <w:sz w:val="24"/>
          <w:szCs w:val="28"/>
        </w:rPr>
        <w:t>%) педагогов</w:t>
      </w:r>
      <w:r w:rsidRPr="00A91A38">
        <w:rPr>
          <w:rFonts w:ascii="Times New Roman" w:hAnsi="Times New Roman" w:cs="Times New Roman"/>
          <w:sz w:val="24"/>
          <w:szCs w:val="28"/>
        </w:rPr>
        <w:t xml:space="preserve"> имею среднее специальное образование. </w:t>
      </w:r>
    </w:p>
    <w:p w:rsidR="002A216D" w:rsidRPr="00A91A38" w:rsidRDefault="002A216D" w:rsidP="00A91A3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91A38">
        <w:rPr>
          <w:rFonts w:ascii="Times New Roman" w:hAnsi="Times New Roman" w:cs="Times New Roman"/>
          <w:b/>
          <w:sz w:val="24"/>
          <w:szCs w:val="28"/>
        </w:rPr>
        <w:t>Уровень квалификации</w:t>
      </w:r>
      <w:r w:rsidRPr="00A91A38">
        <w:rPr>
          <w:rFonts w:ascii="Times New Roman" w:hAnsi="Times New Roman" w:cs="Times New Roman"/>
          <w:sz w:val="24"/>
          <w:szCs w:val="28"/>
        </w:rPr>
        <w:t xml:space="preserve">: высшая категория – 8 педагогов (43%), первая категория – 6 педагогов (31%), без категории – 5 педагогов </w:t>
      </w:r>
      <w:r w:rsidR="00F456BD" w:rsidRPr="00A91A38">
        <w:rPr>
          <w:rFonts w:ascii="Times New Roman" w:hAnsi="Times New Roman" w:cs="Times New Roman"/>
          <w:sz w:val="24"/>
          <w:szCs w:val="28"/>
        </w:rPr>
        <w:t>(26</w:t>
      </w:r>
      <w:r w:rsidRPr="00A91A38">
        <w:rPr>
          <w:rFonts w:ascii="Times New Roman" w:hAnsi="Times New Roman" w:cs="Times New Roman"/>
          <w:sz w:val="24"/>
          <w:szCs w:val="28"/>
        </w:rPr>
        <w:t>%).</w:t>
      </w:r>
    </w:p>
    <w:p w:rsidR="002A216D" w:rsidRPr="006743D3" w:rsidRDefault="002A216D" w:rsidP="00A91A38">
      <w:pPr>
        <w:spacing w:after="0" w:line="240" w:lineRule="auto"/>
        <w:rPr>
          <w:sz w:val="28"/>
          <w:szCs w:val="28"/>
        </w:rPr>
      </w:pPr>
      <w:r w:rsidRPr="00A91A38">
        <w:rPr>
          <w:rFonts w:ascii="Times New Roman" w:hAnsi="Times New Roman" w:cs="Times New Roman"/>
          <w:sz w:val="24"/>
          <w:szCs w:val="28"/>
        </w:rPr>
        <w:t xml:space="preserve"> </w:t>
      </w:r>
      <w:r w:rsidRPr="00A91A38">
        <w:rPr>
          <w:rFonts w:ascii="Times New Roman" w:hAnsi="Times New Roman" w:cs="Times New Roman"/>
          <w:b/>
          <w:sz w:val="24"/>
          <w:szCs w:val="28"/>
        </w:rPr>
        <w:t>Распределение по стажу работы</w:t>
      </w:r>
      <w:r w:rsidRPr="00A91A38">
        <w:rPr>
          <w:rFonts w:ascii="Times New Roman" w:hAnsi="Times New Roman" w:cs="Times New Roman"/>
          <w:sz w:val="24"/>
          <w:szCs w:val="28"/>
        </w:rPr>
        <w:t xml:space="preserve">: Наиболее многочисленную группу составляют педагоги, имеющие стаж </w:t>
      </w:r>
      <w:r w:rsidRPr="00A91A38">
        <w:rPr>
          <w:rFonts w:ascii="Times New Roman" w:hAnsi="Times New Roman" w:cs="Times New Roman"/>
          <w:sz w:val="24"/>
          <w:szCs w:val="24"/>
        </w:rPr>
        <w:t xml:space="preserve">работы от 25 -30 лет – 55%, с 15 до 20 лет – 0%; от 10 до 15 лет -15 </w:t>
      </w:r>
      <w:r w:rsidR="00F456BD" w:rsidRPr="00A91A38">
        <w:rPr>
          <w:rFonts w:ascii="Times New Roman" w:hAnsi="Times New Roman" w:cs="Times New Roman"/>
          <w:sz w:val="24"/>
          <w:szCs w:val="24"/>
        </w:rPr>
        <w:t>%,</w:t>
      </w:r>
      <w:r w:rsidRPr="00A91A38">
        <w:rPr>
          <w:rFonts w:ascii="Times New Roman" w:hAnsi="Times New Roman" w:cs="Times New Roman"/>
          <w:sz w:val="24"/>
          <w:szCs w:val="24"/>
        </w:rPr>
        <w:t xml:space="preserve"> от 5 до 10 лет – 10% и до 5 лет – 20%.</w:t>
      </w:r>
      <w:r w:rsidRPr="00A91A38">
        <w:rPr>
          <w:sz w:val="32"/>
          <w:szCs w:val="28"/>
        </w:rPr>
        <w:t xml:space="preserve">  </w:t>
      </w:r>
    </w:p>
    <w:p w:rsidR="002A216D" w:rsidRPr="006743D3" w:rsidRDefault="002F09B1" w:rsidP="002A216D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8480" behindDoc="0" locked="0" layoutInCell="1" allowOverlap="1" wp14:anchorId="38716A5E" wp14:editId="720A6E8A">
            <wp:simplePos x="0" y="0"/>
            <wp:positionH relativeFrom="column">
              <wp:posOffset>2455545</wp:posOffset>
            </wp:positionH>
            <wp:positionV relativeFrom="paragraph">
              <wp:posOffset>427990</wp:posOffset>
            </wp:positionV>
            <wp:extent cx="2800350" cy="1619250"/>
            <wp:effectExtent l="0" t="0" r="0" b="0"/>
            <wp:wrapSquare wrapText="bothSides"/>
            <wp:docPr id="6" name="Диаграмм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0" locked="0" layoutInCell="1" allowOverlap="1" wp14:anchorId="4E1C7144" wp14:editId="34320F9A">
            <wp:simplePos x="0" y="0"/>
            <wp:positionH relativeFrom="column">
              <wp:posOffset>-78105</wp:posOffset>
            </wp:positionH>
            <wp:positionV relativeFrom="paragraph">
              <wp:posOffset>418465</wp:posOffset>
            </wp:positionV>
            <wp:extent cx="1828800" cy="1466850"/>
            <wp:effectExtent l="0" t="0" r="0" b="0"/>
            <wp:wrapSquare wrapText="right"/>
            <wp:docPr id="8" name="Диаграмма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216D" w:rsidRPr="006743D3">
        <w:rPr>
          <w:sz w:val="28"/>
          <w:szCs w:val="28"/>
        </w:rPr>
        <w:t xml:space="preserve"> </w:t>
      </w:r>
    </w:p>
    <w:p w:rsidR="002A216D" w:rsidRPr="006743D3" w:rsidRDefault="002A216D" w:rsidP="002A216D">
      <w:pPr>
        <w:spacing w:line="360" w:lineRule="auto"/>
        <w:jc w:val="both"/>
        <w:rPr>
          <w:sz w:val="28"/>
          <w:szCs w:val="28"/>
        </w:rPr>
      </w:pPr>
    </w:p>
    <w:p w:rsidR="002A216D" w:rsidRPr="006743D3" w:rsidRDefault="002A216D" w:rsidP="002A216D">
      <w:pPr>
        <w:spacing w:line="360" w:lineRule="auto"/>
        <w:ind w:firstLine="567"/>
        <w:jc w:val="both"/>
        <w:rPr>
          <w:sz w:val="28"/>
          <w:szCs w:val="28"/>
        </w:rPr>
      </w:pPr>
    </w:p>
    <w:p w:rsidR="002A216D" w:rsidRPr="006743D3" w:rsidRDefault="002A216D" w:rsidP="002A216D">
      <w:pPr>
        <w:spacing w:line="360" w:lineRule="auto"/>
        <w:ind w:firstLine="567"/>
        <w:jc w:val="both"/>
        <w:rPr>
          <w:sz w:val="28"/>
          <w:szCs w:val="28"/>
        </w:rPr>
      </w:pPr>
    </w:p>
    <w:p w:rsidR="002A216D" w:rsidRPr="006743D3" w:rsidRDefault="002F09B1" w:rsidP="002F09B1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 wp14:anchorId="668B3AB8" wp14:editId="06588EB9">
            <wp:simplePos x="0" y="0"/>
            <wp:positionH relativeFrom="margin">
              <wp:posOffset>-78105</wp:posOffset>
            </wp:positionH>
            <wp:positionV relativeFrom="paragraph">
              <wp:posOffset>265430</wp:posOffset>
            </wp:positionV>
            <wp:extent cx="2219325" cy="1905000"/>
            <wp:effectExtent l="0" t="0" r="9525" b="0"/>
            <wp:wrapSquare wrapText="bothSides"/>
            <wp:docPr id="7" name="Диаграмма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216D" w:rsidRDefault="002A216D" w:rsidP="002F09B1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6743D3">
        <w:rPr>
          <w:b/>
          <w:sz w:val="28"/>
          <w:szCs w:val="28"/>
        </w:rPr>
        <w:t xml:space="preserve"> </w:t>
      </w:r>
      <w:r w:rsidRPr="00A91A38">
        <w:rPr>
          <w:rFonts w:ascii="Times New Roman" w:hAnsi="Times New Roman" w:cs="Times New Roman"/>
          <w:sz w:val="24"/>
          <w:szCs w:val="28"/>
        </w:rPr>
        <w:t>Средний возраст педагогов –  48 лет. А это значит, что в коллективе самым благоприятным образом сочетается молодой задор, уверенность   зрелости и опыт мудрости.  Команда единомышленников, педагоги   в содружестве с родительской общественностью и социальными партнёрами решают задачи реализации «Комплексного проекта модернизации образования в рамках приоритетного национального проекта «Образование». Совет Учреждения наряду с другими вопросами определяет стратегию развития ДОУ как инновационного образовательного учреждения.</w:t>
      </w:r>
    </w:p>
    <w:tbl>
      <w:tblPr>
        <w:tblStyle w:val="aa"/>
        <w:tblW w:w="10246" w:type="dxa"/>
        <w:tblLook w:val="04A0" w:firstRow="1" w:lastRow="0" w:firstColumn="1" w:lastColumn="0" w:noHBand="0" w:noVBand="1"/>
      </w:tblPr>
      <w:tblGrid>
        <w:gridCol w:w="899"/>
        <w:gridCol w:w="4199"/>
        <w:gridCol w:w="3012"/>
        <w:gridCol w:w="2136"/>
      </w:tblGrid>
      <w:tr w:rsidR="00382BCB" w:rsidRPr="004176B5" w:rsidTr="00684E3F">
        <w:tc>
          <w:tcPr>
            <w:tcW w:w="899" w:type="dxa"/>
          </w:tcPr>
          <w:p w:rsidR="00382BCB" w:rsidRPr="00382BCB" w:rsidRDefault="00382BCB" w:rsidP="00684E3F">
            <w:pPr>
              <w:pStyle w:val="a8"/>
              <w:spacing w:line="276" w:lineRule="auto"/>
              <w:ind w:left="120"/>
              <w:jc w:val="center"/>
              <w:rPr>
                <w:b/>
                <w:sz w:val="22"/>
                <w:szCs w:val="24"/>
              </w:rPr>
            </w:pPr>
            <w:r w:rsidRPr="00382BCB">
              <w:rPr>
                <w:b/>
                <w:color w:val="000000"/>
                <w:sz w:val="22"/>
                <w:szCs w:val="24"/>
              </w:rPr>
              <w:t>Год</w:t>
            </w:r>
          </w:p>
        </w:tc>
        <w:tc>
          <w:tcPr>
            <w:tcW w:w="4199" w:type="dxa"/>
          </w:tcPr>
          <w:p w:rsidR="00382BCB" w:rsidRPr="00382BCB" w:rsidRDefault="00382BCB" w:rsidP="00684E3F">
            <w:pPr>
              <w:pStyle w:val="a8"/>
              <w:spacing w:line="276" w:lineRule="auto"/>
              <w:ind w:left="120"/>
              <w:jc w:val="center"/>
              <w:rPr>
                <w:b/>
                <w:sz w:val="22"/>
                <w:szCs w:val="24"/>
              </w:rPr>
            </w:pPr>
            <w:r w:rsidRPr="00382BCB">
              <w:rPr>
                <w:b/>
                <w:color w:val="000000"/>
                <w:sz w:val="22"/>
                <w:szCs w:val="24"/>
              </w:rPr>
              <w:t>Название конкурса</w:t>
            </w:r>
          </w:p>
        </w:tc>
        <w:tc>
          <w:tcPr>
            <w:tcW w:w="3012" w:type="dxa"/>
          </w:tcPr>
          <w:p w:rsidR="00382BCB" w:rsidRPr="00382BCB" w:rsidRDefault="00382BCB" w:rsidP="00684E3F">
            <w:pPr>
              <w:pStyle w:val="a8"/>
              <w:spacing w:line="276" w:lineRule="auto"/>
              <w:ind w:left="120"/>
              <w:jc w:val="center"/>
              <w:rPr>
                <w:b/>
                <w:sz w:val="22"/>
                <w:szCs w:val="24"/>
              </w:rPr>
            </w:pPr>
            <w:r w:rsidRPr="00382BCB">
              <w:rPr>
                <w:b/>
                <w:color w:val="000000"/>
                <w:sz w:val="22"/>
                <w:szCs w:val="24"/>
              </w:rPr>
              <w:t>Уровень</w:t>
            </w:r>
          </w:p>
        </w:tc>
        <w:tc>
          <w:tcPr>
            <w:tcW w:w="2136" w:type="dxa"/>
          </w:tcPr>
          <w:p w:rsidR="00382BCB" w:rsidRPr="00382BCB" w:rsidRDefault="00382BCB" w:rsidP="00684E3F">
            <w:pPr>
              <w:pStyle w:val="a8"/>
              <w:spacing w:line="276" w:lineRule="auto"/>
              <w:jc w:val="center"/>
              <w:rPr>
                <w:b/>
                <w:sz w:val="22"/>
                <w:szCs w:val="24"/>
              </w:rPr>
            </w:pPr>
            <w:r w:rsidRPr="00382BCB">
              <w:rPr>
                <w:b/>
                <w:color w:val="000000"/>
                <w:sz w:val="22"/>
                <w:szCs w:val="24"/>
              </w:rPr>
              <w:t>Результат</w:t>
            </w:r>
          </w:p>
        </w:tc>
      </w:tr>
      <w:tr w:rsidR="00382BCB" w:rsidTr="00684E3F">
        <w:tc>
          <w:tcPr>
            <w:tcW w:w="899" w:type="dxa"/>
          </w:tcPr>
          <w:p w:rsidR="00382BCB" w:rsidRPr="00382BCB" w:rsidRDefault="00382BCB" w:rsidP="00684E3F">
            <w:pPr>
              <w:jc w:val="center"/>
              <w:rPr>
                <w:szCs w:val="24"/>
              </w:rPr>
            </w:pPr>
            <w:r w:rsidRPr="00382BCB">
              <w:rPr>
                <w:szCs w:val="24"/>
              </w:rPr>
              <w:t>2020</w:t>
            </w:r>
          </w:p>
        </w:tc>
        <w:tc>
          <w:tcPr>
            <w:tcW w:w="4199" w:type="dxa"/>
          </w:tcPr>
          <w:p w:rsidR="00382BCB" w:rsidRPr="00382BCB" w:rsidRDefault="00382BCB" w:rsidP="00684E3F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382BCB">
              <w:rPr>
                <w:rFonts w:ascii="Times New Roman" w:eastAsia="Calibri" w:hAnsi="Times New Roman" w:cs="Times New Roman"/>
                <w:szCs w:val="24"/>
              </w:rPr>
              <w:t>Образовательный портал «Мой университет» «Из утиля – в предметы стиля»</w:t>
            </w:r>
          </w:p>
        </w:tc>
        <w:tc>
          <w:tcPr>
            <w:tcW w:w="3012" w:type="dxa"/>
          </w:tcPr>
          <w:p w:rsidR="00382BCB" w:rsidRPr="00382BCB" w:rsidRDefault="00382BCB" w:rsidP="00684E3F">
            <w:pPr>
              <w:jc w:val="center"/>
              <w:rPr>
                <w:szCs w:val="24"/>
              </w:rPr>
            </w:pPr>
            <w:r w:rsidRPr="00382BCB">
              <w:rPr>
                <w:rFonts w:ascii="Times New Roman" w:eastAsia="Calibri" w:hAnsi="Times New Roman" w:cs="Times New Roman"/>
                <w:szCs w:val="24"/>
              </w:rPr>
              <w:t>Всероссийский конкурс</w:t>
            </w:r>
          </w:p>
        </w:tc>
        <w:tc>
          <w:tcPr>
            <w:tcW w:w="2136" w:type="dxa"/>
          </w:tcPr>
          <w:p w:rsidR="00382BCB" w:rsidRPr="00382BCB" w:rsidRDefault="00382BCB" w:rsidP="00684E3F">
            <w:pPr>
              <w:rPr>
                <w:rStyle w:val="ab"/>
                <w:color w:val="000000"/>
                <w:sz w:val="22"/>
                <w:szCs w:val="24"/>
              </w:rPr>
            </w:pPr>
            <w:r w:rsidRPr="00382BCB">
              <w:rPr>
                <w:rStyle w:val="ab"/>
                <w:color w:val="000000"/>
                <w:sz w:val="22"/>
                <w:szCs w:val="24"/>
              </w:rPr>
              <w:t>Диплом 1 степени</w:t>
            </w:r>
          </w:p>
        </w:tc>
      </w:tr>
      <w:tr w:rsidR="00382BCB" w:rsidTr="00684E3F">
        <w:tc>
          <w:tcPr>
            <w:tcW w:w="899" w:type="dxa"/>
          </w:tcPr>
          <w:p w:rsidR="00382BCB" w:rsidRPr="00382F3C" w:rsidRDefault="00382BCB" w:rsidP="00684E3F">
            <w:pPr>
              <w:jc w:val="center"/>
            </w:pPr>
            <w:r>
              <w:t>2020</w:t>
            </w:r>
          </w:p>
        </w:tc>
        <w:tc>
          <w:tcPr>
            <w:tcW w:w="4199" w:type="dxa"/>
          </w:tcPr>
          <w:p w:rsidR="00382BCB" w:rsidRPr="00FF3147" w:rsidRDefault="00382BCB" w:rsidP="00684E3F">
            <w:pPr>
              <w:spacing w:line="240" w:lineRule="auto"/>
              <w:ind w:left="6"/>
              <w:rPr>
                <w:rFonts w:ascii="Times New Roman" w:hAnsi="Times New Roman" w:cs="Times New Roman"/>
                <w:szCs w:val="28"/>
              </w:rPr>
            </w:pPr>
            <w:r w:rsidRPr="00FF3147">
              <w:rPr>
                <w:rFonts w:ascii="Times New Roman" w:hAnsi="Times New Roman" w:cs="Times New Roman"/>
                <w:szCs w:val="28"/>
              </w:rPr>
              <w:t>МКУ Управление культуры и архивного дела МО «Северобайкальский район» Патриотическая онлайн акция  «Эстафета памяти» посвященная 75 летию ВОВ</w:t>
            </w:r>
          </w:p>
        </w:tc>
        <w:tc>
          <w:tcPr>
            <w:tcW w:w="3012" w:type="dxa"/>
          </w:tcPr>
          <w:p w:rsidR="00382BCB" w:rsidRPr="00FF3147" w:rsidRDefault="00382BCB" w:rsidP="00684E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F3147">
              <w:rPr>
                <w:rFonts w:ascii="Times New Roman" w:hAnsi="Times New Roman" w:cs="Times New Roman"/>
                <w:sz w:val="24"/>
              </w:rPr>
              <w:t>Районный</w:t>
            </w:r>
          </w:p>
        </w:tc>
        <w:tc>
          <w:tcPr>
            <w:tcW w:w="2136" w:type="dxa"/>
          </w:tcPr>
          <w:p w:rsidR="00382BCB" w:rsidRDefault="00382BCB" w:rsidP="00684E3F">
            <w:pPr>
              <w:jc w:val="center"/>
              <w:rPr>
                <w:rStyle w:val="ab"/>
                <w:color w:val="000000"/>
                <w:sz w:val="24"/>
                <w:szCs w:val="24"/>
              </w:rPr>
            </w:pPr>
            <w:r>
              <w:rPr>
                <w:rStyle w:val="ab"/>
                <w:color w:val="000000"/>
                <w:sz w:val="24"/>
                <w:szCs w:val="24"/>
              </w:rPr>
              <w:t>Сертификат участника</w:t>
            </w:r>
          </w:p>
        </w:tc>
      </w:tr>
      <w:tr w:rsidR="00382BCB" w:rsidTr="00684E3F">
        <w:tc>
          <w:tcPr>
            <w:tcW w:w="899" w:type="dxa"/>
          </w:tcPr>
          <w:p w:rsidR="00382BCB" w:rsidRPr="00382F3C" w:rsidRDefault="00382BCB" w:rsidP="00684E3F">
            <w:pPr>
              <w:jc w:val="center"/>
            </w:pPr>
            <w:r>
              <w:t>2020</w:t>
            </w:r>
          </w:p>
        </w:tc>
        <w:tc>
          <w:tcPr>
            <w:tcW w:w="4199" w:type="dxa"/>
          </w:tcPr>
          <w:p w:rsidR="00382BCB" w:rsidRPr="00FF3147" w:rsidRDefault="00382BCB" w:rsidP="00684E3F">
            <w:pPr>
              <w:spacing w:line="240" w:lineRule="auto"/>
              <w:ind w:left="6"/>
              <w:rPr>
                <w:rFonts w:ascii="Times New Roman" w:hAnsi="Times New Roman" w:cs="Times New Roman"/>
                <w:szCs w:val="28"/>
              </w:rPr>
            </w:pPr>
            <w:r w:rsidRPr="00FF3147">
              <w:rPr>
                <w:rFonts w:ascii="Times New Roman" w:hAnsi="Times New Roman" w:cs="Times New Roman"/>
                <w:szCs w:val="28"/>
              </w:rPr>
              <w:t>Конкурс  для педагогов ДОУ "Использование инновационных технологий в работе с детьми в формировании основ безопасности жизнедеятельности"</w:t>
            </w:r>
          </w:p>
        </w:tc>
        <w:tc>
          <w:tcPr>
            <w:tcW w:w="3012" w:type="dxa"/>
          </w:tcPr>
          <w:p w:rsidR="00382BCB" w:rsidRPr="00FF3147" w:rsidRDefault="00382BCB" w:rsidP="00684E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F3147">
              <w:rPr>
                <w:rFonts w:ascii="Times New Roman" w:hAnsi="Times New Roman" w:cs="Times New Roman"/>
                <w:sz w:val="24"/>
              </w:rPr>
              <w:t>Всероссийский</w:t>
            </w:r>
          </w:p>
        </w:tc>
        <w:tc>
          <w:tcPr>
            <w:tcW w:w="2136" w:type="dxa"/>
          </w:tcPr>
          <w:p w:rsidR="00382BCB" w:rsidRDefault="00382BCB" w:rsidP="00684E3F">
            <w:pPr>
              <w:jc w:val="center"/>
              <w:rPr>
                <w:rStyle w:val="ab"/>
                <w:color w:val="000000"/>
                <w:sz w:val="24"/>
                <w:szCs w:val="24"/>
              </w:rPr>
            </w:pPr>
            <w:r>
              <w:rPr>
                <w:rStyle w:val="ab"/>
                <w:color w:val="000000"/>
                <w:sz w:val="24"/>
                <w:szCs w:val="24"/>
              </w:rPr>
              <w:t>Диплом 2 место</w:t>
            </w:r>
          </w:p>
        </w:tc>
      </w:tr>
      <w:tr w:rsidR="00382BCB" w:rsidTr="00684E3F">
        <w:tc>
          <w:tcPr>
            <w:tcW w:w="899" w:type="dxa"/>
          </w:tcPr>
          <w:p w:rsidR="00382BCB" w:rsidRPr="00382F3C" w:rsidRDefault="00382BCB" w:rsidP="00684E3F">
            <w:pPr>
              <w:jc w:val="center"/>
            </w:pPr>
            <w:r>
              <w:t>2020</w:t>
            </w:r>
          </w:p>
        </w:tc>
        <w:tc>
          <w:tcPr>
            <w:tcW w:w="4199" w:type="dxa"/>
          </w:tcPr>
          <w:p w:rsidR="00382BCB" w:rsidRPr="00FF3147" w:rsidRDefault="00382BCB" w:rsidP="00684E3F">
            <w:pPr>
              <w:spacing w:after="0" w:line="240" w:lineRule="auto"/>
              <w:ind w:left="6"/>
              <w:rPr>
                <w:rFonts w:ascii="Times New Roman" w:hAnsi="Times New Roman" w:cs="Times New Roman"/>
                <w:szCs w:val="28"/>
              </w:rPr>
            </w:pPr>
            <w:r w:rsidRPr="00FF3147">
              <w:rPr>
                <w:rFonts w:ascii="Times New Roman" w:hAnsi="Times New Roman" w:cs="Times New Roman"/>
                <w:szCs w:val="28"/>
              </w:rPr>
              <w:t xml:space="preserve">Районный конкурс </w:t>
            </w:r>
          </w:p>
          <w:p w:rsidR="00382BCB" w:rsidRPr="00FF3147" w:rsidRDefault="00382BCB" w:rsidP="00684E3F">
            <w:pPr>
              <w:spacing w:after="0" w:line="240" w:lineRule="auto"/>
              <w:ind w:left="6"/>
              <w:rPr>
                <w:rFonts w:ascii="Times New Roman" w:hAnsi="Times New Roman" w:cs="Times New Roman"/>
                <w:szCs w:val="28"/>
              </w:rPr>
            </w:pPr>
            <w:r w:rsidRPr="00FF3147">
              <w:rPr>
                <w:rFonts w:ascii="Times New Roman" w:hAnsi="Times New Roman" w:cs="Times New Roman"/>
                <w:szCs w:val="28"/>
              </w:rPr>
              <w:t>«Моя Победа»</w:t>
            </w:r>
          </w:p>
          <w:p w:rsidR="00382BCB" w:rsidRPr="00FF3147" w:rsidRDefault="00382BCB" w:rsidP="00684E3F">
            <w:pPr>
              <w:spacing w:after="0" w:line="240" w:lineRule="auto"/>
              <w:ind w:left="6"/>
              <w:rPr>
                <w:rFonts w:ascii="Times New Roman" w:hAnsi="Times New Roman" w:cs="Times New Roman"/>
                <w:szCs w:val="28"/>
              </w:rPr>
            </w:pPr>
            <w:r w:rsidRPr="00FF3147">
              <w:rPr>
                <w:rFonts w:ascii="Times New Roman" w:hAnsi="Times New Roman" w:cs="Times New Roman"/>
                <w:szCs w:val="28"/>
              </w:rPr>
              <w:t>Пасхальный сувенир»</w:t>
            </w:r>
          </w:p>
        </w:tc>
        <w:tc>
          <w:tcPr>
            <w:tcW w:w="3012" w:type="dxa"/>
          </w:tcPr>
          <w:p w:rsidR="00382BCB" w:rsidRPr="00FF3147" w:rsidRDefault="00382BCB" w:rsidP="00684E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F3147">
              <w:rPr>
                <w:rFonts w:ascii="Times New Roman" w:hAnsi="Times New Roman" w:cs="Times New Roman"/>
                <w:sz w:val="24"/>
              </w:rPr>
              <w:t>Районный</w:t>
            </w:r>
          </w:p>
        </w:tc>
        <w:tc>
          <w:tcPr>
            <w:tcW w:w="2136" w:type="dxa"/>
          </w:tcPr>
          <w:p w:rsidR="00382BCB" w:rsidRDefault="00382BCB" w:rsidP="00684E3F">
            <w:pPr>
              <w:spacing w:after="0"/>
              <w:jc w:val="center"/>
              <w:rPr>
                <w:rStyle w:val="ab"/>
                <w:color w:val="000000"/>
                <w:sz w:val="24"/>
                <w:szCs w:val="24"/>
              </w:rPr>
            </w:pPr>
            <w:r>
              <w:rPr>
                <w:rStyle w:val="ab"/>
                <w:color w:val="000000"/>
                <w:sz w:val="24"/>
                <w:szCs w:val="24"/>
              </w:rPr>
              <w:t>Благодарность</w:t>
            </w:r>
          </w:p>
        </w:tc>
      </w:tr>
      <w:tr w:rsidR="00382BCB" w:rsidTr="00684E3F">
        <w:tc>
          <w:tcPr>
            <w:tcW w:w="899" w:type="dxa"/>
          </w:tcPr>
          <w:p w:rsidR="00382BCB" w:rsidRPr="00382F3C" w:rsidRDefault="00382BCB" w:rsidP="00684E3F">
            <w:pPr>
              <w:jc w:val="center"/>
            </w:pPr>
            <w:r>
              <w:t>2020</w:t>
            </w:r>
          </w:p>
        </w:tc>
        <w:tc>
          <w:tcPr>
            <w:tcW w:w="4199" w:type="dxa"/>
          </w:tcPr>
          <w:p w:rsidR="00382BCB" w:rsidRPr="00FF3147" w:rsidRDefault="00382BCB" w:rsidP="00684E3F">
            <w:pPr>
              <w:spacing w:line="240" w:lineRule="auto"/>
              <w:ind w:left="6"/>
              <w:rPr>
                <w:rFonts w:ascii="Times New Roman" w:hAnsi="Times New Roman" w:cs="Times New Roman"/>
                <w:szCs w:val="28"/>
              </w:rPr>
            </w:pPr>
            <w:r w:rsidRPr="00FF3147">
              <w:rPr>
                <w:rFonts w:ascii="Times New Roman" w:hAnsi="Times New Roman" w:cs="Times New Roman"/>
                <w:szCs w:val="28"/>
              </w:rPr>
              <w:t xml:space="preserve">Всероссийский конкурс детского рисунка «Красота родного края» в рамках Всероссийской педагогической конференции «Нравственно – </w:t>
            </w:r>
            <w:r w:rsidRPr="00FF3147">
              <w:rPr>
                <w:rFonts w:ascii="Times New Roman" w:hAnsi="Times New Roman" w:cs="Times New Roman"/>
                <w:szCs w:val="28"/>
              </w:rPr>
              <w:lastRenderedPageBreak/>
              <w:t>патриотическое воспитание: основные проблемы и перспективы формирования»</w:t>
            </w:r>
          </w:p>
        </w:tc>
        <w:tc>
          <w:tcPr>
            <w:tcW w:w="3012" w:type="dxa"/>
          </w:tcPr>
          <w:p w:rsidR="00382BCB" w:rsidRPr="00FF3147" w:rsidRDefault="00382BCB" w:rsidP="00684E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F3147">
              <w:rPr>
                <w:rFonts w:ascii="Times New Roman" w:hAnsi="Times New Roman" w:cs="Times New Roman"/>
                <w:sz w:val="24"/>
              </w:rPr>
              <w:lastRenderedPageBreak/>
              <w:t xml:space="preserve">Всероссийский </w:t>
            </w:r>
          </w:p>
        </w:tc>
        <w:tc>
          <w:tcPr>
            <w:tcW w:w="2136" w:type="dxa"/>
          </w:tcPr>
          <w:p w:rsidR="00382BCB" w:rsidRDefault="00382BCB" w:rsidP="00684E3F">
            <w:pPr>
              <w:spacing w:after="0"/>
              <w:jc w:val="center"/>
              <w:rPr>
                <w:rStyle w:val="ab"/>
                <w:color w:val="000000"/>
                <w:sz w:val="24"/>
                <w:szCs w:val="24"/>
              </w:rPr>
            </w:pPr>
            <w:r>
              <w:rPr>
                <w:rStyle w:val="ab"/>
                <w:color w:val="000000"/>
                <w:sz w:val="24"/>
                <w:szCs w:val="24"/>
              </w:rPr>
              <w:t>Благодарность</w:t>
            </w:r>
          </w:p>
        </w:tc>
      </w:tr>
      <w:tr w:rsidR="00382BCB" w:rsidTr="00684E3F">
        <w:tc>
          <w:tcPr>
            <w:tcW w:w="899" w:type="dxa"/>
          </w:tcPr>
          <w:p w:rsidR="00382BCB" w:rsidRDefault="00382BCB" w:rsidP="00684E3F">
            <w:pPr>
              <w:jc w:val="center"/>
            </w:pPr>
            <w:r>
              <w:lastRenderedPageBreak/>
              <w:t>2020</w:t>
            </w:r>
          </w:p>
        </w:tc>
        <w:tc>
          <w:tcPr>
            <w:tcW w:w="4199" w:type="dxa"/>
          </w:tcPr>
          <w:p w:rsidR="00382BCB" w:rsidRPr="00FF3147" w:rsidRDefault="00382BCB" w:rsidP="00684E3F">
            <w:pPr>
              <w:spacing w:line="240" w:lineRule="auto"/>
              <w:ind w:left="6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Конкурс логотипов (эскиз эмблем) Посвященного 95-летию образования Северо-Байкальского района</w:t>
            </w:r>
          </w:p>
        </w:tc>
        <w:tc>
          <w:tcPr>
            <w:tcW w:w="3012" w:type="dxa"/>
          </w:tcPr>
          <w:p w:rsidR="00382BCB" w:rsidRPr="00FF3147" w:rsidRDefault="00382BCB" w:rsidP="00684E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Районный</w:t>
            </w:r>
          </w:p>
        </w:tc>
        <w:tc>
          <w:tcPr>
            <w:tcW w:w="2136" w:type="dxa"/>
          </w:tcPr>
          <w:p w:rsidR="00382BCB" w:rsidRDefault="00382BCB" w:rsidP="00684E3F">
            <w:pPr>
              <w:spacing w:after="0"/>
              <w:jc w:val="center"/>
              <w:rPr>
                <w:rStyle w:val="ab"/>
                <w:color w:val="000000"/>
                <w:sz w:val="24"/>
                <w:szCs w:val="24"/>
              </w:rPr>
            </w:pPr>
            <w:r>
              <w:rPr>
                <w:rStyle w:val="ab"/>
                <w:color w:val="000000"/>
                <w:sz w:val="24"/>
                <w:szCs w:val="24"/>
              </w:rPr>
              <w:t>Диплом</w:t>
            </w:r>
          </w:p>
        </w:tc>
      </w:tr>
      <w:tr w:rsidR="00382BCB" w:rsidTr="00684E3F">
        <w:tc>
          <w:tcPr>
            <w:tcW w:w="899" w:type="dxa"/>
          </w:tcPr>
          <w:p w:rsidR="00382BCB" w:rsidRDefault="00382BCB" w:rsidP="00684E3F">
            <w:pPr>
              <w:jc w:val="center"/>
            </w:pPr>
            <w:r>
              <w:t>2020</w:t>
            </w:r>
          </w:p>
        </w:tc>
        <w:tc>
          <w:tcPr>
            <w:tcW w:w="4199" w:type="dxa"/>
          </w:tcPr>
          <w:p w:rsidR="00382BCB" w:rsidRDefault="00382BCB" w:rsidP="00684E3F">
            <w:pPr>
              <w:spacing w:line="240" w:lineRule="auto"/>
              <w:ind w:left="6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Конкурс профессионального мастерства для педагогов «Лучшее новогоднее оформление пространства»</w:t>
            </w:r>
          </w:p>
        </w:tc>
        <w:tc>
          <w:tcPr>
            <w:tcW w:w="3012" w:type="dxa"/>
          </w:tcPr>
          <w:p w:rsidR="00382BCB" w:rsidRDefault="00382BCB" w:rsidP="00684E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Всероссийский</w:t>
            </w:r>
          </w:p>
        </w:tc>
        <w:tc>
          <w:tcPr>
            <w:tcW w:w="2136" w:type="dxa"/>
          </w:tcPr>
          <w:p w:rsidR="00382BCB" w:rsidRDefault="00382BCB" w:rsidP="00684E3F">
            <w:pPr>
              <w:spacing w:after="0"/>
              <w:jc w:val="center"/>
              <w:rPr>
                <w:rStyle w:val="ab"/>
                <w:color w:val="000000"/>
                <w:sz w:val="24"/>
                <w:szCs w:val="24"/>
              </w:rPr>
            </w:pPr>
            <w:r>
              <w:rPr>
                <w:rStyle w:val="ab"/>
                <w:color w:val="000000"/>
                <w:sz w:val="24"/>
                <w:szCs w:val="24"/>
              </w:rPr>
              <w:t>Диплом 1 место</w:t>
            </w:r>
          </w:p>
        </w:tc>
      </w:tr>
    </w:tbl>
    <w:p w:rsidR="005A20C1" w:rsidRDefault="005A20C1" w:rsidP="00382BC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 xml:space="preserve">Детский сад укомплектован кадрами полностью. Педагоги постоянно повышают свой профессиональный уровень, эффективно участвуют в работе методических объединений, знакомятся с опытом работы своих коллег и других дошкольных учреждений, а также саморазвиваются. </w:t>
      </w:r>
      <w:r w:rsidR="002F09B1" w:rsidRPr="006B6F01">
        <w:rPr>
          <w:rFonts w:ascii="Times New Roman" w:eastAsia="Calibri" w:hAnsi="Times New Roman" w:cs="Times New Roman"/>
          <w:sz w:val="24"/>
          <w:szCs w:val="24"/>
        </w:rPr>
        <w:t>В 2020 году все педагоги прошли</w:t>
      </w:r>
      <w:r w:rsidR="006B6F01">
        <w:rPr>
          <w:rFonts w:ascii="Times New Roman" w:eastAsia="Calibri" w:hAnsi="Times New Roman" w:cs="Times New Roman"/>
          <w:sz w:val="24"/>
          <w:szCs w:val="24"/>
        </w:rPr>
        <w:t xml:space="preserve"> обучение по повышению квалификации и переподготовке</w:t>
      </w:r>
      <w:r w:rsidR="006B6F01" w:rsidRPr="006B6F01">
        <w:rPr>
          <w:rFonts w:ascii="Times New Roman" w:eastAsia="Calibri" w:hAnsi="Times New Roman" w:cs="Times New Roman"/>
          <w:sz w:val="24"/>
          <w:szCs w:val="24"/>
        </w:rPr>
        <w:t xml:space="preserve"> в «Академии Ресурсы о</w:t>
      </w:r>
      <w:r w:rsidR="002F09B1" w:rsidRPr="006B6F01">
        <w:rPr>
          <w:rFonts w:ascii="Times New Roman" w:eastAsia="Calibri" w:hAnsi="Times New Roman" w:cs="Times New Roman"/>
          <w:sz w:val="24"/>
          <w:szCs w:val="24"/>
        </w:rPr>
        <w:t>бразования</w:t>
      </w:r>
      <w:r w:rsidR="002F09B1">
        <w:rPr>
          <w:rFonts w:ascii="Times New Roman" w:eastAsia="Calibri" w:hAnsi="Times New Roman" w:cs="Times New Roman"/>
          <w:sz w:val="24"/>
          <w:szCs w:val="24"/>
        </w:rPr>
        <w:t>»</w:t>
      </w:r>
      <w:r w:rsidR="006B6F01">
        <w:rPr>
          <w:rFonts w:ascii="Times New Roman" w:eastAsia="Calibri" w:hAnsi="Times New Roman" w:cs="Times New Roman"/>
          <w:sz w:val="24"/>
          <w:szCs w:val="24"/>
        </w:rPr>
        <w:t xml:space="preserve"> в негосударственном образовательном</w:t>
      </w:r>
      <w:r w:rsidR="002F09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B6F01">
        <w:rPr>
          <w:rFonts w:ascii="Times New Roman" w:eastAsia="Calibri" w:hAnsi="Times New Roman" w:cs="Times New Roman"/>
          <w:sz w:val="24"/>
          <w:szCs w:val="24"/>
        </w:rPr>
        <w:t xml:space="preserve">частном учреждении организации дополнительного профессионального образования «Актион – МЦФЭР». </w:t>
      </w:r>
      <w:r w:rsidRPr="00AE7A53">
        <w:rPr>
          <w:rFonts w:ascii="Times New Roman" w:eastAsia="Calibri" w:hAnsi="Times New Roman" w:cs="Times New Roman"/>
          <w:sz w:val="24"/>
          <w:szCs w:val="24"/>
        </w:rPr>
        <w:t>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:rsidR="005A20C1" w:rsidRPr="00423615" w:rsidRDefault="005A20C1" w:rsidP="00382BCB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</w:rPr>
      </w:pPr>
      <w:r w:rsidRPr="00423615">
        <w:rPr>
          <w:rFonts w:ascii="Times New Roman" w:hAnsi="Times New Roman" w:cs="Times New Roman"/>
          <w:b/>
          <w:bCs/>
          <w:sz w:val="24"/>
        </w:rPr>
        <w:t>Вывод: </w:t>
      </w:r>
      <w:r w:rsidRPr="00423615">
        <w:rPr>
          <w:rFonts w:ascii="Times New Roman" w:hAnsi="Times New Roman" w:cs="Times New Roman"/>
          <w:sz w:val="24"/>
          <w:szCs w:val="28"/>
        </w:rPr>
        <w:t xml:space="preserve">Анализ педагогического состава ДОУ позволяет сделать выводы о том, что педагогический коллектив квалифицированный, имеет высокий уровень педагогической культуры, перспективный. В ДОУ созданы условия для профессионального развития педагогов.  </w:t>
      </w:r>
      <w:r w:rsidRPr="00423615">
        <w:rPr>
          <w:rFonts w:ascii="Times New Roman" w:hAnsi="Times New Roman" w:cs="Times New Roman"/>
          <w:color w:val="000000"/>
          <w:sz w:val="24"/>
          <w:szCs w:val="28"/>
        </w:rPr>
        <w:t>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:rsidR="005A20C1" w:rsidRPr="00AE7A53" w:rsidRDefault="005A20C1" w:rsidP="005A20C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A20C1" w:rsidRPr="00AE7A53" w:rsidRDefault="005A20C1" w:rsidP="005A20C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E7A53">
        <w:rPr>
          <w:rFonts w:ascii="Times New Roman" w:eastAsia="Calibri" w:hAnsi="Times New Roman" w:cs="Times New Roman"/>
          <w:b/>
          <w:sz w:val="24"/>
          <w:szCs w:val="24"/>
          <w:lang w:val="en-US"/>
        </w:rPr>
        <w:t>VI</w:t>
      </w:r>
      <w:r w:rsidRPr="00AE7A53">
        <w:rPr>
          <w:rFonts w:ascii="Times New Roman" w:eastAsia="Calibri" w:hAnsi="Times New Roman" w:cs="Times New Roman"/>
          <w:b/>
          <w:sz w:val="24"/>
          <w:szCs w:val="24"/>
        </w:rPr>
        <w:t>. Оценка учебно-методического и библиотечно-информационного обеспечения</w:t>
      </w:r>
    </w:p>
    <w:p w:rsidR="005A20C1" w:rsidRPr="00AE7A53" w:rsidRDefault="005A20C1" w:rsidP="005A20C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В Детском саду библиотека является составной частью методической службы. Библиотечный фонд располагается в методическом кабинете, кабинетах специалистов, группах детского сада. Библиотечный фонд представлен методической литературой по всем образовательным областям основной общеобразовательной программы, детской художественной литературой, периодическими изданиями, а также другими информационными ресурсами на различных электронных носителях. В каждой возрастной группе имеется банк необходимых учебно-методических пособий, рекомендованных для планирования воспитательно-образовательной работы в соответствии с обязательной частью ООП.</w:t>
      </w:r>
    </w:p>
    <w:p w:rsidR="005A20C1" w:rsidRPr="00AE7A53" w:rsidRDefault="00A91A38" w:rsidP="005A20C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2020</w:t>
      </w:r>
      <w:r w:rsidR="005A20C1" w:rsidRPr="00AE7A53">
        <w:rPr>
          <w:rFonts w:ascii="Times New Roman" w:eastAsia="Calibri" w:hAnsi="Times New Roman" w:cs="Times New Roman"/>
          <w:sz w:val="24"/>
          <w:szCs w:val="24"/>
        </w:rPr>
        <w:t xml:space="preserve"> году Детский сад пополнил учебно-методический комплект к примерной общеобразовательной программе дошкольного образования «От рождения до школы» в соответствии с ФГОС. Приобрели</w:t>
      </w:r>
      <w:r w:rsidR="00EF46CC">
        <w:rPr>
          <w:rFonts w:ascii="Times New Roman" w:eastAsia="Calibri" w:hAnsi="Times New Roman" w:cs="Times New Roman"/>
          <w:sz w:val="24"/>
          <w:szCs w:val="24"/>
        </w:rPr>
        <w:t xml:space="preserve"> наглядно-дидактические пособия, развивающие плакаты:</w:t>
      </w:r>
    </w:p>
    <w:p w:rsidR="005A20C1" w:rsidRPr="00EF46CC" w:rsidRDefault="005A20C1" w:rsidP="005A20C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−</w:t>
      </w:r>
      <w:r w:rsidR="00EF46CC">
        <w:rPr>
          <w:rFonts w:ascii="Times New Roman" w:eastAsia="Calibri" w:hAnsi="Times New Roman" w:cs="Times New Roman"/>
          <w:sz w:val="24"/>
          <w:szCs w:val="24"/>
        </w:rPr>
        <w:t xml:space="preserve"> серии «Деревья и листья», «Домашние животные», «Животные и птицы», «Насекомые», «Времена года», «Спецтранспорт</w:t>
      </w:r>
      <w:r w:rsidRPr="00AE7A53">
        <w:rPr>
          <w:rFonts w:ascii="Times New Roman" w:eastAsia="Calibri" w:hAnsi="Times New Roman" w:cs="Times New Roman"/>
          <w:sz w:val="24"/>
          <w:szCs w:val="24"/>
        </w:rPr>
        <w:t>»</w:t>
      </w:r>
      <w:r w:rsidR="00EF46CC">
        <w:rPr>
          <w:rFonts w:ascii="Times New Roman" w:eastAsia="Calibri" w:hAnsi="Times New Roman" w:cs="Times New Roman"/>
          <w:sz w:val="24"/>
          <w:szCs w:val="24"/>
        </w:rPr>
        <w:t>, «Очень важные профессии», «Правила дорожного движения», «Как устроен человек», «</w:t>
      </w:r>
      <w:r w:rsidR="00EF46CC" w:rsidRPr="008C38E4">
        <w:rPr>
          <w:rFonts w:ascii="Times New Roman" w:hAnsi="Times New Roman" w:cs="Times New Roman"/>
          <w:b/>
          <w:sz w:val="28"/>
        </w:rPr>
        <w:t>«</w:t>
      </w:r>
      <w:r w:rsidR="00EF46CC" w:rsidRPr="00EF46CC">
        <w:rPr>
          <w:rFonts w:ascii="Times New Roman" w:hAnsi="Times New Roman" w:cs="Times New Roman"/>
        </w:rPr>
        <w:t>Музыкальные инструменты эстрадно-симфонического оркестра»</w:t>
      </w:r>
      <w:r w:rsidR="00EF46CC">
        <w:rPr>
          <w:rFonts w:ascii="Times New Roman" w:eastAsia="Calibri" w:hAnsi="Times New Roman" w:cs="Times New Roman"/>
        </w:rPr>
        <w:t>, «Геометрические фигуры»,</w:t>
      </w:r>
      <w:r w:rsidR="00EF46CC" w:rsidRPr="00EF46CC">
        <w:rPr>
          <w:rFonts w:ascii="Times New Roman" w:hAnsi="Times New Roman" w:cs="Times New Roman"/>
          <w:sz w:val="28"/>
        </w:rPr>
        <w:t xml:space="preserve"> </w:t>
      </w:r>
      <w:r w:rsidR="00EF46CC" w:rsidRPr="00EF46CC">
        <w:rPr>
          <w:rFonts w:ascii="Times New Roman" w:hAnsi="Times New Roman" w:cs="Times New Roman"/>
        </w:rPr>
        <w:t>«Полхов – майдан – примеры узоров и орнаментов</w:t>
      </w:r>
      <w:r w:rsidR="00EF46CC">
        <w:rPr>
          <w:rFonts w:ascii="Times New Roman" w:hAnsi="Times New Roman" w:cs="Times New Roman"/>
        </w:rPr>
        <w:t>»</w:t>
      </w:r>
    </w:p>
    <w:p w:rsidR="005A20C1" w:rsidRPr="00AE7A53" w:rsidRDefault="005A20C1" w:rsidP="005A20C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− картины для рассматривания, плакаты;</w:t>
      </w:r>
    </w:p>
    <w:p w:rsidR="005A20C1" w:rsidRDefault="005A20C1" w:rsidP="005A20C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− комплексы для оформлени</w:t>
      </w:r>
      <w:r w:rsidR="00A91A38">
        <w:rPr>
          <w:rFonts w:ascii="Times New Roman" w:eastAsia="Calibri" w:hAnsi="Times New Roman" w:cs="Times New Roman"/>
          <w:sz w:val="24"/>
          <w:szCs w:val="24"/>
        </w:rPr>
        <w:t>я родительских уголков;</w:t>
      </w:r>
    </w:p>
    <w:p w:rsidR="005A20C1" w:rsidRPr="00AE7A53" w:rsidRDefault="005A20C1" w:rsidP="005A20C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Информационное обеспечение Детского сада включает:</w:t>
      </w:r>
    </w:p>
    <w:p w:rsidR="005A20C1" w:rsidRPr="00DC1A67" w:rsidRDefault="005A20C1" w:rsidP="005A20C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A67">
        <w:rPr>
          <w:rFonts w:ascii="Times New Roman" w:eastAsia="Calibri" w:hAnsi="Times New Roman" w:cs="Times New Roman"/>
          <w:sz w:val="24"/>
          <w:szCs w:val="24"/>
        </w:rPr>
        <w:t>− информационно-телекоммун</w:t>
      </w:r>
      <w:r w:rsidR="00EF46CC">
        <w:rPr>
          <w:rFonts w:ascii="Times New Roman" w:eastAsia="Calibri" w:hAnsi="Times New Roman" w:cs="Times New Roman"/>
          <w:sz w:val="24"/>
          <w:szCs w:val="24"/>
        </w:rPr>
        <w:t xml:space="preserve">икационное оборудование – в </w:t>
      </w:r>
      <w:r w:rsidR="00130E54">
        <w:rPr>
          <w:rFonts w:ascii="Times New Roman" w:eastAsia="Calibri" w:hAnsi="Times New Roman" w:cs="Times New Roman"/>
          <w:sz w:val="24"/>
          <w:szCs w:val="24"/>
        </w:rPr>
        <w:t xml:space="preserve">2020 </w:t>
      </w:r>
      <w:r w:rsidR="00130E54" w:rsidRPr="00DC1A67">
        <w:rPr>
          <w:rFonts w:ascii="Times New Roman" w:eastAsia="Calibri" w:hAnsi="Times New Roman" w:cs="Times New Roman"/>
          <w:sz w:val="24"/>
          <w:szCs w:val="24"/>
        </w:rPr>
        <w:t>году</w:t>
      </w:r>
      <w:r w:rsidR="00EF46CC">
        <w:rPr>
          <w:rFonts w:ascii="Times New Roman" w:eastAsia="Calibri" w:hAnsi="Times New Roman" w:cs="Times New Roman"/>
          <w:sz w:val="24"/>
          <w:szCs w:val="24"/>
        </w:rPr>
        <w:t xml:space="preserve"> пополнилось интерактивным оборудованием</w:t>
      </w:r>
      <w:r w:rsidRPr="00DC1A6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5A20C1" w:rsidRDefault="005A20C1" w:rsidP="005A20C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 xml:space="preserve">− программное обеспечение – позволяет работать с текстовыми редакторами, </w:t>
      </w:r>
      <w:r w:rsidR="00130E54" w:rsidRPr="00AE7A53">
        <w:rPr>
          <w:rFonts w:ascii="Times New Roman" w:eastAsia="Calibri" w:hAnsi="Times New Roman" w:cs="Times New Roman"/>
          <w:sz w:val="24"/>
          <w:szCs w:val="24"/>
        </w:rPr>
        <w:t>Интернет-ресурсами</w:t>
      </w:r>
      <w:r w:rsidRPr="00AE7A53">
        <w:rPr>
          <w:rFonts w:ascii="Times New Roman" w:eastAsia="Calibri" w:hAnsi="Times New Roman" w:cs="Times New Roman"/>
          <w:sz w:val="24"/>
          <w:szCs w:val="24"/>
        </w:rPr>
        <w:t>, фото-, видеоматериалами, графическими редакторами.</w:t>
      </w:r>
    </w:p>
    <w:p w:rsidR="00EF46CC" w:rsidRDefault="00EF46CC" w:rsidP="00EF46C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В 2020</w:t>
      </w:r>
      <w:r w:rsidR="005A20C1" w:rsidRPr="00546BBE">
        <w:rPr>
          <w:rFonts w:ascii="Times New Roman" w:hAnsi="Times New Roman" w:cs="Times New Roman"/>
          <w:color w:val="000000"/>
          <w:sz w:val="24"/>
        </w:rPr>
        <w:t xml:space="preserve"> году произведена</w:t>
      </w:r>
      <w:r>
        <w:rPr>
          <w:rFonts w:ascii="Times New Roman" w:hAnsi="Times New Roman" w:cs="Times New Roman"/>
          <w:color w:val="000000"/>
          <w:sz w:val="24"/>
        </w:rPr>
        <w:t xml:space="preserve"> подписка на электронный журнал «Старший воспитатель</w:t>
      </w:r>
      <w:r w:rsidR="0017687A">
        <w:rPr>
          <w:rFonts w:ascii="Times New Roman" w:hAnsi="Times New Roman" w:cs="Times New Roman"/>
          <w:color w:val="000000"/>
          <w:sz w:val="24"/>
        </w:rPr>
        <w:t xml:space="preserve">», </w:t>
      </w:r>
      <w:r w:rsidR="0017687A" w:rsidRPr="00546BBE">
        <w:rPr>
          <w:rFonts w:ascii="Times New Roman" w:hAnsi="Times New Roman" w:cs="Times New Roman"/>
          <w:color w:val="000000"/>
          <w:sz w:val="24"/>
        </w:rPr>
        <w:t>со</w:t>
      </w:r>
      <w:r w:rsidR="005A20C1" w:rsidRPr="00546BBE">
        <w:rPr>
          <w:rFonts w:ascii="Times New Roman" w:hAnsi="Times New Roman" w:cs="Times New Roman"/>
          <w:color w:val="000000"/>
          <w:sz w:val="24"/>
        </w:rPr>
        <w:t xml:space="preserve"> всеми необходимым</w:t>
      </w:r>
      <w:r>
        <w:rPr>
          <w:rFonts w:ascii="Times New Roman" w:hAnsi="Times New Roman" w:cs="Times New Roman"/>
          <w:color w:val="000000"/>
          <w:sz w:val="24"/>
        </w:rPr>
        <w:t xml:space="preserve">и для работы, что позволило обновить </w:t>
      </w:r>
      <w:r w:rsidR="0017687A">
        <w:rPr>
          <w:rFonts w:ascii="Times New Roman" w:hAnsi="Times New Roman" w:cs="Times New Roman"/>
          <w:color w:val="000000"/>
          <w:sz w:val="24"/>
        </w:rPr>
        <w:t xml:space="preserve">и </w:t>
      </w:r>
      <w:r w:rsidR="0017687A" w:rsidRPr="00546BBE">
        <w:rPr>
          <w:rFonts w:ascii="Times New Roman" w:hAnsi="Times New Roman" w:cs="Times New Roman"/>
          <w:color w:val="000000"/>
          <w:sz w:val="24"/>
        </w:rPr>
        <w:t>привести</w:t>
      </w:r>
      <w:r w:rsidR="005A20C1" w:rsidRPr="00546BBE">
        <w:rPr>
          <w:rFonts w:ascii="Times New Roman" w:hAnsi="Times New Roman" w:cs="Times New Roman"/>
          <w:color w:val="000000"/>
          <w:sz w:val="24"/>
        </w:rPr>
        <w:t xml:space="preserve"> в соответствие с </w:t>
      </w:r>
      <w:r w:rsidR="005A20C1" w:rsidRPr="00546BBE">
        <w:rPr>
          <w:rFonts w:ascii="Times New Roman" w:hAnsi="Times New Roman" w:cs="Times New Roman"/>
          <w:color w:val="000000"/>
          <w:sz w:val="24"/>
        </w:rPr>
        <w:lastRenderedPageBreak/>
        <w:t>требованиями систему внутреннего контроля</w:t>
      </w:r>
      <w:r>
        <w:rPr>
          <w:rFonts w:ascii="Times New Roman" w:hAnsi="Times New Roman" w:cs="Times New Roman"/>
          <w:color w:val="000000"/>
          <w:sz w:val="24"/>
        </w:rPr>
        <w:t xml:space="preserve"> в ДОУ</w:t>
      </w:r>
      <w:r w:rsidR="005A20C1" w:rsidRPr="00546BBE">
        <w:rPr>
          <w:rFonts w:ascii="Times New Roman" w:hAnsi="Times New Roman" w:cs="Times New Roman"/>
          <w:color w:val="000000"/>
          <w:sz w:val="24"/>
        </w:rPr>
        <w:t>, организовать методическую деятельность в инновационном режиме.</w:t>
      </w:r>
    </w:p>
    <w:p w:rsidR="005A20C1" w:rsidRPr="00546BBE" w:rsidRDefault="0017687A" w:rsidP="00EF46C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6BBE">
        <w:rPr>
          <w:rFonts w:ascii="Times New Roman" w:eastAsia="Calibri" w:hAnsi="Times New Roman" w:cs="Times New Roman"/>
          <w:b/>
          <w:sz w:val="24"/>
          <w:szCs w:val="24"/>
        </w:rPr>
        <w:t>Вывод:</w:t>
      </w:r>
      <w:r w:rsidRPr="00546BBE">
        <w:rPr>
          <w:rFonts w:ascii="Times New Roman" w:hAnsi="Times New Roman" w:cs="Times New Roman"/>
          <w:color w:val="000000"/>
          <w:sz w:val="24"/>
          <w:szCs w:val="24"/>
        </w:rPr>
        <w:t xml:space="preserve"> Учебно</w:t>
      </w:r>
      <w:r w:rsidR="005A20C1" w:rsidRPr="00546BBE">
        <w:rPr>
          <w:rFonts w:ascii="Times New Roman" w:hAnsi="Times New Roman" w:cs="Times New Roman"/>
          <w:color w:val="000000"/>
          <w:sz w:val="24"/>
          <w:szCs w:val="24"/>
        </w:rPr>
        <w:t>-методический комплекс в ДОУ недостаточно укомплектован, согласно образовательной программе.</w:t>
      </w:r>
      <w:r w:rsidR="005A20C1" w:rsidRPr="00546BBE">
        <w:rPr>
          <w:rFonts w:ascii="Times New Roman" w:hAnsi="Times New Roman" w:cs="Times New Roman"/>
          <w:sz w:val="24"/>
          <w:szCs w:val="24"/>
        </w:rPr>
        <w:t xml:space="preserve"> Информационное обеспечение ДОУ требует пополнения.</w:t>
      </w:r>
    </w:p>
    <w:p w:rsidR="00EF46CC" w:rsidRPr="00A27B24" w:rsidRDefault="00EF46CC" w:rsidP="005A20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20C1" w:rsidRPr="00AE7A53" w:rsidRDefault="005A20C1" w:rsidP="005A20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E7A53">
        <w:rPr>
          <w:rFonts w:ascii="Times New Roman" w:eastAsia="Calibri" w:hAnsi="Times New Roman" w:cs="Times New Roman"/>
          <w:b/>
          <w:sz w:val="24"/>
          <w:szCs w:val="24"/>
          <w:lang w:val="en-US"/>
        </w:rPr>
        <w:t>VII</w:t>
      </w:r>
      <w:r w:rsidRPr="00AE7A53">
        <w:rPr>
          <w:rFonts w:ascii="Times New Roman" w:eastAsia="Calibri" w:hAnsi="Times New Roman" w:cs="Times New Roman"/>
          <w:b/>
          <w:sz w:val="24"/>
          <w:szCs w:val="24"/>
        </w:rPr>
        <w:t>. Оценка материально-технической базы</w:t>
      </w:r>
    </w:p>
    <w:p w:rsidR="005A20C1" w:rsidRPr="00AE7A53" w:rsidRDefault="005A20C1" w:rsidP="005A20C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В Детском саду сформирована материально-техническая база для реализации образовательных программ, жизнеобеспечения и развития детей. В Детском саду оборудованы помещения:</w:t>
      </w:r>
    </w:p>
    <w:p w:rsidR="005A20C1" w:rsidRPr="00AE7A53" w:rsidRDefault="005A20C1" w:rsidP="005A20C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−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групповые помещения – 12</w:t>
      </w:r>
      <w:r w:rsidRPr="00AE7A5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5A20C1" w:rsidRPr="00AE7A53" w:rsidRDefault="005A20C1" w:rsidP="005A20C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− кабинет заведующего – 1;</w:t>
      </w:r>
    </w:p>
    <w:p w:rsidR="005A20C1" w:rsidRPr="00AE7A53" w:rsidRDefault="005A20C1" w:rsidP="005A20C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− методический кабинет – 1;</w:t>
      </w:r>
    </w:p>
    <w:p w:rsidR="005A20C1" w:rsidRPr="00AE7A53" w:rsidRDefault="005A20C1" w:rsidP="005A20C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− музыкальный зал – 1;</w:t>
      </w:r>
    </w:p>
    <w:p w:rsidR="005A20C1" w:rsidRDefault="005A20C1" w:rsidP="005A20C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− физкультурный зал – 1;</w:t>
      </w:r>
    </w:p>
    <w:p w:rsidR="005A20C1" w:rsidRPr="00AE7A53" w:rsidRDefault="005A20C1" w:rsidP="005A20C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бассейн;</w:t>
      </w:r>
    </w:p>
    <w:p w:rsidR="005A20C1" w:rsidRPr="00AE7A53" w:rsidRDefault="005A20C1" w:rsidP="005A20C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− пищеблок – 1;</w:t>
      </w:r>
    </w:p>
    <w:p w:rsidR="005A20C1" w:rsidRPr="00AE7A53" w:rsidRDefault="005A20C1" w:rsidP="005A20C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− прачечная – 1;</w:t>
      </w:r>
    </w:p>
    <w:p w:rsidR="005A20C1" w:rsidRPr="00AE7A53" w:rsidRDefault="005A20C1" w:rsidP="005A20C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− медицинский кабинет – 1;</w:t>
      </w:r>
    </w:p>
    <w:p w:rsidR="005A20C1" w:rsidRDefault="005A20C1" w:rsidP="005A20C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−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кабинет логопеда;</w:t>
      </w:r>
    </w:p>
    <w:p w:rsidR="005A20C1" w:rsidRPr="00AE7A53" w:rsidRDefault="005A20C1" w:rsidP="005A20C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детском саду оборудованы развивающие центры: игровой «Чудо-град», экспериментальная лаборатория</w:t>
      </w:r>
      <w:r w:rsidR="00B04712">
        <w:rPr>
          <w:rFonts w:ascii="Times New Roman" w:eastAsia="Calibri" w:hAnsi="Times New Roman" w:cs="Times New Roman"/>
          <w:sz w:val="24"/>
          <w:szCs w:val="24"/>
        </w:rPr>
        <w:t xml:space="preserve"> «Всезнайка»</w:t>
      </w:r>
      <w:r>
        <w:rPr>
          <w:rFonts w:ascii="Times New Roman" w:eastAsia="Calibri" w:hAnsi="Times New Roman" w:cs="Times New Roman"/>
          <w:sz w:val="24"/>
          <w:szCs w:val="24"/>
        </w:rPr>
        <w:t>, музейный комплекс «Родник», «Русска</w:t>
      </w:r>
      <w:r w:rsidR="005158F6">
        <w:rPr>
          <w:rFonts w:ascii="Times New Roman" w:eastAsia="Calibri" w:hAnsi="Times New Roman" w:cs="Times New Roman"/>
          <w:sz w:val="24"/>
          <w:szCs w:val="24"/>
        </w:rPr>
        <w:t>я изба», детское кафе «Зазеркалье», центр развивающих игр «Лабиринты игры». В 2020 году в ДОУ был оформлен центр «Дошкольное лесничество «Росток».</w:t>
      </w:r>
    </w:p>
    <w:p w:rsidR="005A20C1" w:rsidRPr="00AE7A53" w:rsidRDefault="005A20C1" w:rsidP="005A20C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:rsidR="00432A07" w:rsidRDefault="005158F6" w:rsidP="005A20C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2020 году в д</w:t>
      </w:r>
      <w:r w:rsidR="005A20C1" w:rsidRPr="00AE7A53">
        <w:rPr>
          <w:rFonts w:ascii="Times New Roman" w:eastAsia="Calibri" w:hAnsi="Times New Roman" w:cs="Times New Roman"/>
          <w:sz w:val="24"/>
          <w:szCs w:val="24"/>
        </w:rPr>
        <w:t>ет</w:t>
      </w:r>
      <w:r>
        <w:rPr>
          <w:rFonts w:ascii="Times New Roman" w:eastAsia="Calibri" w:hAnsi="Times New Roman" w:cs="Times New Roman"/>
          <w:sz w:val="24"/>
          <w:szCs w:val="24"/>
        </w:rPr>
        <w:t>ском</w:t>
      </w:r>
      <w:r w:rsidR="005A20C1">
        <w:rPr>
          <w:rFonts w:ascii="Times New Roman" w:eastAsia="Calibri" w:hAnsi="Times New Roman" w:cs="Times New Roman"/>
          <w:sz w:val="24"/>
          <w:szCs w:val="24"/>
        </w:rPr>
        <w:t xml:space="preserve"> сад</w:t>
      </w:r>
      <w:r>
        <w:rPr>
          <w:rFonts w:ascii="Times New Roman" w:eastAsia="Calibri" w:hAnsi="Times New Roman" w:cs="Times New Roman"/>
          <w:sz w:val="24"/>
          <w:szCs w:val="24"/>
        </w:rPr>
        <w:t>у был проведен капитальный ремонт окон: замена старых деревянных на новые пластиковые стеклопакеты</w:t>
      </w:r>
      <w:r w:rsidR="00432A07">
        <w:rPr>
          <w:rFonts w:ascii="Times New Roman" w:eastAsia="Calibri" w:hAnsi="Times New Roman" w:cs="Times New Roman"/>
          <w:sz w:val="24"/>
          <w:szCs w:val="24"/>
        </w:rPr>
        <w:t xml:space="preserve"> и замена полов в одной группе.</w:t>
      </w:r>
      <w:r w:rsidR="005A20C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A20C1" w:rsidRPr="00AE7A53" w:rsidRDefault="005A20C1" w:rsidP="005A20C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Материально-техническое состояние Детского сада и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</w:r>
    </w:p>
    <w:p w:rsidR="005A20C1" w:rsidRPr="00AE7A53" w:rsidRDefault="005A20C1" w:rsidP="005A20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E7A53">
        <w:rPr>
          <w:rFonts w:ascii="Times New Roman" w:eastAsia="Calibri" w:hAnsi="Times New Roman" w:cs="Times New Roman"/>
          <w:b/>
          <w:sz w:val="24"/>
          <w:szCs w:val="24"/>
        </w:rPr>
        <w:t>Результаты анализа показателей деятельности организации</w:t>
      </w:r>
    </w:p>
    <w:p w:rsidR="005A20C1" w:rsidRPr="00AE7A53" w:rsidRDefault="005A20C1" w:rsidP="005A20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Данные приведены по состоянию на 29.12.</w:t>
      </w:r>
      <w:r w:rsidR="00ED5D59">
        <w:rPr>
          <w:rFonts w:ascii="Times New Roman" w:eastAsia="Calibri" w:hAnsi="Times New Roman" w:cs="Times New Roman"/>
          <w:sz w:val="24"/>
          <w:szCs w:val="24"/>
        </w:rPr>
        <w:t>2020 г</w:t>
      </w:r>
    </w:p>
    <w:tbl>
      <w:tblPr>
        <w:tblW w:w="9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81"/>
        <w:gridCol w:w="1417"/>
        <w:gridCol w:w="1276"/>
      </w:tblGrid>
      <w:tr w:rsidR="005A20C1" w:rsidRPr="00AE7A53" w:rsidTr="0036769F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20C1" w:rsidRPr="00AE7A53" w:rsidRDefault="005A20C1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20C1" w:rsidRPr="00AE7A53" w:rsidRDefault="005A20C1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20C1" w:rsidRPr="00AE7A53" w:rsidRDefault="005A20C1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5A20C1" w:rsidRPr="00AE7A53" w:rsidTr="0036769F">
        <w:tc>
          <w:tcPr>
            <w:tcW w:w="92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20C1" w:rsidRPr="00AE7A53" w:rsidRDefault="005A20C1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Образовательная деятельность</w:t>
            </w:r>
          </w:p>
        </w:tc>
      </w:tr>
      <w:tr w:rsidR="005A20C1" w:rsidRPr="00AE7A53" w:rsidTr="0036769F">
        <w:trPr>
          <w:trHeight w:val="255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20C1" w:rsidRPr="00AE7A53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воспитанников, которые обучаются по программе дошкольного образования</w:t>
            </w:r>
          </w:p>
          <w:p w:rsidR="005A20C1" w:rsidRPr="00AE7A53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 обучающиеся: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20C1" w:rsidRPr="00AE7A53" w:rsidRDefault="005A20C1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A20C1" w:rsidRPr="00AE7A53" w:rsidRDefault="00432A07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219</w:t>
            </w:r>
          </w:p>
        </w:tc>
      </w:tr>
      <w:tr w:rsidR="005A20C1" w:rsidRPr="00AE7A53" w:rsidTr="0036769F">
        <w:trPr>
          <w:trHeight w:val="255"/>
        </w:trPr>
        <w:tc>
          <w:tcPr>
            <w:tcW w:w="65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20C1" w:rsidRPr="00AE7A53" w:rsidRDefault="00432A07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A20C1">
              <w:rPr>
                <w:rFonts w:ascii="Times New Roman" w:eastAsia="Calibri" w:hAnsi="Times New Roman" w:cs="Times New Roman"/>
                <w:sz w:val="24"/>
                <w:szCs w:val="24"/>
              </w:rPr>
              <w:t>режиме полного дня (</w:t>
            </w:r>
            <w:r w:rsidR="005A20C1"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12 часов)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20C1" w:rsidRPr="00AE7A53" w:rsidRDefault="005A20C1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A20C1" w:rsidRPr="00AE7A53" w:rsidRDefault="005A20C1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20C1" w:rsidRPr="00AE7A53" w:rsidTr="0036769F">
        <w:trPr>
          <w:trHeight w:val="255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20C1" w:rsidRPr="00AE7A53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в режиме кратковременного пребывания (3–5 часов)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20C1" w:rsidRPr="00AE7A53" w:rsidRDefault="005A20C1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A20C1" w:rsidRPr="00AE7A53" w:rsidRDefault="00432A07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</w:tr>
      <w:tr w:rsidR="005A20C1" w:rsidRPr="00AE7A53" w:rsidTr="0036769F">
        <w:trPr>
          <w:trHeight w:val="315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20C1" w:rsidRPr="00AE7A53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в семейной дошкольной группе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20C1" w:rsidRPr="00AE7A53" w:rsidRDefault="005A20C1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5A20C1" w:rsidRPr="00AE7A53" w:rsidRDefault="005A20C1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5A20C1" w:rsidRPr="00AE7A53" w:rsidTr="0036769F">
        <w:trPr>
          <w:trHeight w:val="770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20C1" w:rsidRPr="00AE7A53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по форме семейного образования с психолого-педагогическим сопровождением, которое организует детский сад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20C1" w:rsidRPr="00AE7A53" w:rsidRDefault="005A20C1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20C1" w:rsidRPr="00AE7A53" w:rsidRDefault="005A20C1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5A20C1" w:rsidRPr="00AE7A53" w:rsidTr="0036769F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20C1" w:rsidRPr="00AE7A53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воспитанников в возрасте до трех лет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20C1" w:rsidRPr="00AE7A53" w:rsidRDefault="005A20C1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A20C1" w:rsidRPr="00AE7A53" w:rsidRDefault="00432A07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97</w:t>
            </w:r>
          </w:p>
        </w:tc>
      </w:tr>
      <w:tr w:rsidR="005A20C1" w:rsidRPr="00AE7A53" w:rsidTr="0036769F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20C1" w:rsidRPr="00AE7A53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Общее количество воспитанников в возрасте от трех до восьми лет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20C1" w:rsidRPr="00AE7A53" w:rsidRDefault="005A20C1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20C1" w:rsidRPr="00AE7A53" w:rsidRDefault="00432A07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111</w:t>
            </w:r>
          </w:p>
        </w:tc>
      </w:tr>
      <w:tr w:rsidR="005A20C1" w:rsidRPr="00AE7A53" w:rsidTr="0036769F">
        <w:trPr>
          <w:trHeight w:val="1140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20C1" w:rsidRPr="00AE7A53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(удельный вес) детей от общей численности воспитанников, которые получают услуги присмотра и ухода, в том числе в группах: 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20C1" w:rsidRPr="00AE7A53" w:rsidRDefault="005A20C1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A20C1" w:rsidRPr="00AE7A53" w:rsidRDefault="005A20C1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20C1" w:rsidRPr="00AE7A53" w:rsidTr="0036769F">
        <w:trPr>
          <w:trHeight w:val="277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20C1" w:rsidRPr="00AE7A53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8–12-часового пребывания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20C1" w:rsidRPr="00AE7A53" w:rsidRDefault="005A20C1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A20C1" w:rsidRPr="00AE7A53" w:rsidRDefault="00432A07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219</w:t>
            </w:r>
            <w:r w:rsidR="005A20C1"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(100%)</w:t>
            </w:r>
          </w:p>
        </w:tc>
      </w:tr>
      <w:tr w:rsidR="005A20C1" w:rsidRPr="00AE7A53" w:rsidTr="0036769F">
        <w:trPr>
          <w:trHeight w:val="237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20C1" w:rsidRPr="00AE7A53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12–14-часового пребывания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20C1" w:rsidRPr="00AE7A53" w:rsidRDefault="005A20C1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A20C1" w:rsidRPr="00AE7A53" w:rsidRDefault="005A20C1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0 (0%)</w:t>
            </w:r>
          </w:p>
        </w:tc>
      </w:tr>
      <w:tr w:rsidR="005A20C1" w:rsidRPr="00AE7A53" w:rsidTr="0036769F">
        <w:trPr>
          <w:trHeight w:val="332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20C1" w:rsidRPr="00AE7A53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круглосуточного пребывания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20C1" w:rsidRPr="00AE7A53" w:rsidRDefault="005A20C1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20C1" w:rsidRPr="00AE7A53" w:rsidRDefault="005A20C1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0 (0%)</w:t>
            </w:r>
          </w:p>
        </w:tc>
      </w:tr>
      <w:tr w:rsidR="005A20C1" w:rsidRPr="00AE7A53" w:rsidTr="0036769F">
        <w:trPr>
          <w:trHeight w:val="723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20C1" w:rsidRPr="00AE7A53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(удельный вес) воспитанников с ОВЗ от общей численности воспитанников, которые получают услуги: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20C1" w:rsidRPr="00AE7A53" w:rsidRDefault="005A20C1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A20C1" w:rsidRPr="00AE7A53" w:rsidRDefault="005A20C1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20C1" w:rsidRPr="00AE7A53" w:rsidTr="0036769F">
        <w:trPr>
          <w:trHeight w:val="565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20C1" w:rsidRPr="00AE7A53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по коррекции недостатков физического, психического развития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20C1" w:rsidRPr="00AE7A53" w:rsidRDefault="005A20C1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A20C1" w:rsidRPr="00AE7A53" w:rsidRDefault="005A20C1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(3</w:t>
            </w: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%)</w:t>
            </w:r>
          </w:p>
        </w:tc>
      </w:tr>
      <w:tr w:rsidR="005A20C1" w:rsidRPr="00AE7A53" w:rsidTr="0036769F">
        <w:trPr>
          <w:trHeight w:val="561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20C1" w:rsidRPr="00AE7A53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обучению по образовательной программе дошкольного образования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20C1" w:rsidRPr="00AE7A53" w:rsidRDefault="005A20C1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A20C1" w:rsidRPr="00AE7A53" w:rsidRDefault="005A20C1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(3</w:t>
            </w: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%)</w:t>
            </w:r>
          </w:p>
        </w:tc>
      </w:tr>
      <w:tr w:rsidR="005A20C1" w:rsidRPr="00AE7A53" w:rsidTr="0036769F">
        <w:trPr>
          <w:trHeight w:val="302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20C1" w:rsidRPr="00AE7A53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присмотру и уходу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20C1" w:rsidRPr="00AE7A53" w:rsidRDefault="005A20C1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20C1" w:rsidRPr="00AE7A53" w:rsidRDefault="005A20C1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0 (0%)</w:t>
            </w:r>
          </w:p>
        </w:tc>
      </w:tr>
      <w:tr w:rsidR="005A20C1" w:rsidRPr="00AE7A53" w:rsidTr="0036769F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20C1" w:rsidRPr="00AE7A53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0E54">
              <w:rPr>
                <w:rFonts w:ascii="Times New Roman" w:eastAsia="Calibri" w:hAnsi="Times New Roman" w:cs="Times New Roman"/>
                <w:sz w:val="24"/>
                <w:szCs w:val="24"/>
              </w:rPr>
              <w:t>Средний показатель пропущенных по болезни дней на одного воспитанника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20C1" w:rsidRPr="00AE7A53" w:rsidRDefault="005A20C1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20C1" w:rsidRPr="00AE7A53" w:rsidRDefault="00130E54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5A20C1" w:rsidRPr="00AE7A53" w:rsidTr="0036769F">
        <w:trPr>
          <w:trHeight w:val="593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20C1" w:rsidRPr="00AE7A53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Общая численность педработников, в том числе количество педработников: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20C1" w:rsidRPr="00AE7A53" w:rsidRDefault="005A20C1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A20C1" w:rsidRPr="00AE7A53" w:rsidRDefault="00432A07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A80A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(100%)</w:t>
            </w:r>
          </w:p>
        </w:tc>
      </w:tr>
      <w:tr w:rsidR="005A20C1" w:rsidRPr="00AE7A53" w:rsidTr="0036769F">
        <w:trPr>
          <w:trHeight w:val="291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20C1" w:rsidRPr="00AE7A53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с высшим образованием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20C1" w:rsidRPr="00AE7A53" w:rsidRDefault="005A20C1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A20C1" w:rsidRPr="00AE7A53" w:rsidRDefault="00A80AA6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(26%)</w:t>
            </w:r>
          </w:p>
        </w:tc>
      </w:tr>
      <w:tr w:rsidR="005A20C1" w:rsidRPr="00AE7A53" w:rsidTr="0036769F">
        <w:trPr>
          <w:trHeight w:val="426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20C1" w:rsidRPr="00AE7A53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высшим образованием педагогической направленности (профиля)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20C1" w:rsidRPr="00AE7A53" w:rsidRDefault="005A20C1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A20C1" w:rsidRPr="00AE7A53" w:rsidRDefault="00A80AA6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(26%)</w:t>
            </w:r>
          </w:p>
        </w:tc>
      </w:tr>
      <w:tr w:rsidR="005A20C1" w:rsidRPr="00AE7A53" w:rsidTr="0036769F">
        <w:trPr>
          <w:trHeight w:val="292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20C1" w:rsidRPr="00AE7A53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средним профессиональным образованием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20C1" w:rsidRPr="00AE7A53" w:rsidRDefault="005A20C1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A20C1" w:rsidRPr="00AE7A53" w:rsidRDefault="00432A07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A80AA6">
              <w:rPr>
                <w:rFonts w:ascii="Times New Roman" w:eastAsia="Calibri" w:hAnsi="Times New Roman" w:cs="Times New Roman"/>
                <w:sz w:val="24"/>
                <w:szCs w:val="24"/>
              </w:rPr>
              <w:t>(74%)</w:t>
            </w:r>
          </w:p>
        </w:tc>
      </w:tr>
      <w:tr w:rsidR="005A20C1" w:rsidRPr="00AE7A53" w:rsidTr="0036769F">
        <w:trPr>
          <w:trHeight w:val="553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20C1" w:rsidRPr="00AE7A53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средним профессиональным образованием педагогической направленности (профиля)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20C1" w:rsidRPr="00AE7A53" w:rsidRDefault="005A20C1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20C1" w:rsidRPr="00AE7A53" w:rsidRDefault="00432A07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A80AA6">
              <w:rPr>
                <w:rFonts w:ascii="Times New Roman" w:eastAsia="Calibri" w:hAnsi="Times New Roman" w:cs="Times New Roman"/>
                <w:sz w:val="24"/>
                <w:szCs w:val="24"/>
              </w:rPr>
              <w:t>(74%)</w:t>
            </w:r>
          </w:p>
        </w:tc>
      </w:tr>
      <w:tr w:rsidR="005A20C1" w:rsidRPr="00AE7A53" w:rsidTr="0036769F">
        <w:trPr>
          <w:trHeight w:val="345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20C1" w:rsidRPr="00AE7A53" w:rsidRDefault="005A20C1" w:rsidP="003676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(удельный вес численности)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20C1" w:rsidRPr="00AE7A53" w:rsidRDefault="005A20C1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A20C1" w:rsidRPr="00AE7A53" w:rsidRDefault="005A20C1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 (89</w:t>
            </w: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%)</w:t>
            </w:r>
          </w:p>
        </w:tc>
      </w:tr>
      <w:tr w:rsidR="005A20C1" w:rsidRPr="00AE7A53" w:rsidTr="0036769F">
        <w:trPr>
          <w:trHeight w:val="285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20C1" w:rsidRPr="00AE7A53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с высшей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20C1" w:rsidRPr="00AE7A53" w:rsidRDefault="005A20C1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A20C1" w:rsidRPr="00AE7A53" w:rsidRDefault="00432A07" w:rsidP="00432A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 (43</w:t>
            </w:r>
            <w:r w:rsidR="005A20C1"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%)</w:t>
            </w:r>
          </w:p>
        </w:tc>
      </w:tr>
      <w:tr w:rsidR="005A20C1" w:rsidRPr="00AE7A53" w:rsidTr="0036769F">
        <w:trPr>
          <w:trHeight w:val="203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20C1" w:rsidRPr="00AE7A53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первой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20C1" w:rsidRPr="00AE7A53" w:rsidRDefault="005A20C1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20C1" w:rsidRPr="00AE7A53" w:rsidRDefault="00432A07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 (31</w:t>
            </w:r>
            <w:r w:rsidR="005A20C1"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%)</w:t>
            </w:r>
          </w:p>
        </w:tc>
      </w:tr>
      <w:tr w:rsidR="005A20C1" w:rsidRPr="00AE7A53" w:rsidTr="0036769F">
        <w:trPr>
          <w:trHeight w:val="1268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20C1" w:rsidRPr="00AE7A53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(удельный вес численности)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20C1" w:rsidRPr="00AE7A53" w:rsidRDefault="005A20C1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A20C1" w:rsidRPr="00AE7A53" w:rsidRDefault="005A20C1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20C1" w:rsidRPr="00AE7A53" w:rsidTr="0036769F">
        <w:trPr>
          <w:trHeight w:val="281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20C1" w:rsidRPr="00AE7A53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20C1" w:rsidRPr="00AE7A53" w:rsidRDefault="005A20C1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A20C1" w:rsidRPr="00DB00F1" w:rsidRDefault="00A80AA6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432A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(20</w:t>
            </w:r>
            <w:r w:rsidR="005A20C1" w:rsidRPr="00DB00F1">
              <w:rPr>
                <w:rFonts w:ascii="Times New Roman" w:eastAsia="Calibri" w:hAnsi="Times New Roman" w:cs="Times New Roman"/>
                <w:sz w:val="24"/>
                <w:szCs w:val="24"/>
              </w:rPr>
              <w:t>%)</w:t>
            </w:r>
          </w:p>
        </w:tc>
      </w:tr>
      <w:tr w:rsidR="005A20C1" w:rsidRPr="00AE7A53" w:rsidTr="0036769F">
        <w:trPr>
          <w:trHeight w:val="247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20C1" w:rsidRPr="00AE7A53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больше 30 лет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20C1" w:rsidRPr="00AE7A53" w:rsidRDefault="005A20C1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20C1" w:rsidRPr="00DB00F1" w:rsidRDefault="00603B5F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(10</w:t>
            </w:r>
            <w:r w:rsidR="005A20C1" w:rsidRPr="00DB00F1">
              <w:rPr>
                <w:rFonts w:ascii="Times New Roman" w:eastAsia="Calibri" w:hAnsi="Times New Roman" w:cs="Times New Roman"/>
                <w:sz w:val="24"/>
                <w:szCs w:val="24"/>
              </w:rPr>
              <w:t>%)</w:t>
            </w:r>
          </w:p>
        </w:tc>
      </w:tr>
      <w:tr w:rsidR="005A20C1" w:rsidRPr="00AE7A53" w:rsidTr="0036769F">
        <w:trPr>
          <w:trHeight w:val="652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20C1" w:rsidRPr="00AE7A53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Количество (удельный вес численности) педагогических работников в общей численности педагогических работников в возрасте: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20C1" w:rsidRPr="00AE7A53" w:rsidRDefault="005A20C1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A20C1" w:rsidRPr="00DB00F1" w:rsidRDefault="005A20C1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20C1" w:rsidRPr="00AE7A53" w:rsidTr="0036769F">
        <w:trPr>
          <w:trHeight w:val="319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20C1" w:rsidRPr="00AE7A53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до 30 лет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20C1" w:rsidRPr="00AE7A53" w:rsidRDefault="005A20C1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A20C1" w:rsidRPr="00DB00F1" w:rsidRDefault="00603B5F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(15</w:t>
            </w:r>
            <w:r w:rsidR="005A20C1" w:rsidRPr="00DB00F1">
              <w:rPr>
                <w:rFonts w:ascii="Times New Roman" w:eastAsia="Calibri" w:hAnsi="Times New Roman" w:cs="Times New Roman"/>
                <w:sz w:val="24"/>
                <w:szCs w:val="24"/>
              </w:rPr>
              <w:t>%)</w:t>
            </w:r>
          </w:p>
        </w:tc>
      </w:tr>
      <w:tr w:rsidR="005A20C1" w:rsidRPr="00AE7A53" w:rsidTr="0036769F">
        <w:trPr>
          <w:trHeight w:val="279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20C1" w:rsidRPr="00AE7A53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от 55 лет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20C1" w:rsidRPr="00AE7A53" w:rsidRDefault="005A20C1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20C1" w:rsidRPr="00DB00F1" w:rsidRDefault="00603B5F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(20</w:t>
            </w:r>
            <w:r w:rsidR="005A20C1" w:rsidRPr="00DB00F1">
              <w:rPr>
                <w:rFonts w:ascii="Times New Roman" w:eastAsia="Calibri" w:hAnsi="Times New Roman" w:cs="Times New Roman"/>
                <w:sz w:val="24"/>
                <w:szCs w:val="24"/>
              </w:rPr>
              <w:t>%)</w:t>
            </w:r>
          </w:p>
        </w:tc>
      </w:tr>
      <w:tr w:rsidR="005A20C1" w:rsidRPr="00AE7A53" w:rsidTr="0036769F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20C1" w:rsidRPr="00AE7A53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20C1" w:rsidRPr="00AE7A53" w:rsidRDefault="005A20C1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20C1" w:rsidRPr="00AE7A53" w:rsidRDefault="00603B5F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20(10</w:t>
            </w:r>
            <w:r w:rsidR="005A20C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5A20C1"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%)</w:t>
            </w:r>
          </w:p>
        </w:tc>
      </w:tr>
      <w:tr w:rsidR="005A20C1" w:rsidRPr="00AE7A53" w:rsidTr="0036769F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20C1" w:rsidRPr="00AE7A53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20C1" w:rsidRPr="00AE7A53" w:rsidRDefault="005A20C1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20C1" w:rsidRPr="00AE7A53" w:rsidRDefault="00603B5F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 (10</w:t>
            </w:r>
            <w:r w:rsidR="005A20C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5A20C1"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%)</w:t>
            </w:r>
          </w:p>
        </w:tc>
      </w:tr>
      <w:tr w:rsidR="005A20C1" w:rsidRPr="00AE7A53" w:rsidTr="0036769F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20C1" w:rsidRPr="00AE7A53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Соотношение «педагогический работник/воспитанник»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20C1" w:rsidRPr="00AE7A53" w:rsidRDefault="005A20C1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человек/человек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20C1" w:rsidRPr="00AE7A53" w:rsidRDefault="005A20C1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/1</w:t>
            </w:r>
          </w:p>
        </w:tc>
      </w:tr>
      <w:tr w:rsidR="005A20C1" w:rsidRPr="00AE7A53" w:rsidTr="0036769F">
        <w:trPr>
          <w:trHeight w:val="323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20C1" w:rsidRPr="00AE7A53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Наличие в детском саду: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20C1" w:rsidRPr="00AE7A53" w:rsidRDefault="005A20C1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A20C1" w:rsidRPr="00AE7A53" w:rsidRDefault="005A20C1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20C1" w:rsidRPr="00AE7A53" w:rsidTr="0036769F">
        <w:trPr>
          <w:trHeight w:val="287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20C1" w:rsidRPr="00AE7A53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20C1" w:rsidRPr="00AE7A53" w:rsidRDefault="005A20C1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A20C1" w:rsidRPr="00AE7A53" w:rsidRDefault="005A20C1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5A20C1" w:rsidRPr="00AE7A53" w:rsidTr="0036769F">
        <w:trPr>
          <w:trHeight w:val="280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20C1" w:rsidRPr="00AE7A53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инструктора по физической культуре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20C1" w:rsidRPr="00AE7A53" w:rsidRDefault="005A20C1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A20C1" w:rsidRPr="00AE7A53" w:rsidRDefault="005A20C1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5A20C1" w:rsidRPr="00AE7A53" w:rsidTr="0036769F">
        <w:trPr>
          <w:trHeight w:val="288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20C1" w:rsidRPr="00AE7A53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учителя-логопеда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20C1" w:rsidRPr="00AE7A53" w:rsidRDefault="005A20C1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A20C1" w:rsidRPr="00AE7A53" w:rsidRDefault="00603B5F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5A20C1" w:rsidRPr="00AE7A53" w:rsidTr="0036769F">
        <w:trPr>
          <w:trHeight w:val="287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20C1" w:rsidRPr="00AE7A53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учителя-дефектолога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20C1" w:rsidRPr="00AE7A53" w:rsidRDefault="005A20C1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5A20C1" w:rsidRPr="00AE7A53" w:rsidRDefault="005A20C1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5A20C1" w:rsidRPr="00AE7A53" w:rsidTr="0036769F">
        <w:trPr>
          <w:trHeight w:val="279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20C1" w:rsidRPr="00AE7A53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педагога-психолога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20C1" w:rsidRPr="00AE7A53" w:rsidRDefault="005A20C1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20C1" w:rsidRPr="00AE7A53" w:rsidRDefault="005A20C1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5A20C1" w:rsidRPr="00AE7A53" w:rsidTr="0036769F">
        <w:tc>
          <w:tcPr>
            <w:tcW w:w="92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20C1" w:rsidRPr="00AE7A53" w:rsidRDefault="005A20C1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Инфраструктура</w:t>
            </w:r>
          </w:p>
        </w:tc>
      </w:tr>
      <w:tr w:rsidR="005A20C1" w:rsidRPr="00AE7A53" w:rsidTr="0036769F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20C1" w:rsidRPr="00AE7A53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20C1" w:rsidRPr="00AE7A53" w:rsidRDefault="005A20C1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20C1" w:rsidRPr="00603B5F" w:rsidRDefault="005A20C1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B5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5A20C1" w:rsidRPr="00AE7A53" w:rsidTr="0036769F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20C1" w:rsidRPr="00AE7A53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Площадь помещений для дополнительных видов деятельности воспитанников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20C1" w:rsidRPr="00AE7A53" w:rsidRDefault="005A20C1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20C1" w:rsidRPr="00603B5F" w:rsidRDefault="005A20C1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B5F">
              <w:rPr>
                <w:rFonts w:ascii="Times New Roman" w:eastAsia="Calibri" w:hAnsi="Times New Roman" w:cs="Times New Roman"/>
                <w:sz w:val="24"/>
                <w:szCs w:val="24"/>
              </w:rPr>
              <w:t>975</w:t>
            </w:r>
          </w:p>
        </w:tc>
      </w:tr>
      <w:tr w:rsidR="005A20C1" w:rsidRPr="00AE7A53" w:rsidTr="0036769F">
        <w:trPr>
          <w:trHeight w:val="280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20C1" w:rsidRPr="00AE7A53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Наличие в детском саду: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20C1" w:rsidRPr="00AE7A53" w:rsidRDefault="005A20C1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A20C1" w:rsidRPr="00AE7A53" w:rsidRDefault="005A20C1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20C1" w:rsidRPr="00AE7A53" w:rsidTr="0036769F">
        <w:trPr>
          <w:trHeight w:val="232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20C1" w:rsidRPr="00AE7A53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физкультурного зала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20C1" w:rsidRPr="00AE7A53" w:rsidRDefault="005A20C1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A20C1" w:rsidRPr="00AE7A53" w:rsidRDefault="005A20C1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5A20C1" w:rsidRPr="00AE7A53" w:rsidTr="0036769F">
        <w:trPr>
          <w:trHeight w:val="340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20C1" w:rsidRPr="00AE7A53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музыкального зала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20C1" w:rsidRPr="00AE7A53" w:rsidRDefault="005A20C1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A20C1" w:rsidRPr="00AE7A53" w:rsidRDefault="005A20C1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5A20C1" w:rsidRPr="00AE7A53" w:rsidTr="0036769F">
        <w:trPr>
          <w:trHeight w:val="872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20C1" w:rsidRPr="00AE7A53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прогулочных площадок, которые оснащены так, чтобы обеспечить потребность воспитанников в физической активности и игровой деятельности на улице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20C1" w:rsidRPr="00AE7A53" w:rsidRDefault="005A20C1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20C1" w:rsidRPr="00AE7A53" w:rsidRDefault="005A20C1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</w:tbl>
    <w:p w:rsidR="005A20C1" w:rsidRDefault="005A20C1" w:rsidP="005A20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A20C1" w:rsidRPr="00AE7A53" w:rsidRDefault="005A20C1" w:rsidP="005A20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 xml:space="preserve">Анализ показателей указывает на то, что Детский сад имеет достаточную инфраструктуру, которая соответствует требованиям СанПиН 2.4.1.3049-13 «Санитарно-эпидемиологические </w:t>
      </w:r>
      <w:r w:rsidRPr="00AE7A53">
        <w:rPr>
          <w:rFonts w:ascii="Times New Roman" w:eastAsia="Calibri" w:hAnsi="Times New Roman" w:cs="Times New Roman"/>
          <w:sz w:val="24"/>
          <w:szCs w:val="24"/>
        </w:rPr>
        <w:lastRenderedPageBreak/>
        <w:t>требования к устройству, содержанию и организации режима работы дошкольных образовательных организаций» и позволяет реализовывать образовательные программы в полном объеме в соответствии с ФГОС ДО.</w:t>
      </w:r>
    </w:p>
    <w:p w:rsidR="005A20C1" w:rsidRPr="00AE7A53" w:rsidRDefault="005A20C1" w:rsidP="005A20C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Детский сад укомплектован достаточным количеством педагогических и иных работников, которые имеют высокую квалификацию и регулярно проходят повышение квалификации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соответствии с утверждённым графиком</w:t>
      </w:r>
      <w:r w:rsidRPr="00AE7A53">
        <w:rPr>
          <w:rFonts w:ascii="Times New Roman" w:eastAsia="Calibri" w:hAnsi="Times New Roman" w:cs="Times New Roman"/>
          <w:sz w:val="24"/>
          <w:szCs w:val="24"/>
        </w:rPr>
        <w:t>, что обеспечивает результативность образовательной деятельности.</w:t>
      </w:r>
    </w:p>
    <w:p w:rsidR="005A20C1" w:rsidRDefault="005A20C1" w:rsidP="005A20C1"/>
    <w:p w:rsidR="0036769F" w:rsidRDefault="0079546A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-49.65pt;margin-top:-487.2pt;width:1in;height:1in;z-index:251665408">
            <v:textbox>
              <w:txbxContent>
                <w:bookmarkStart w:id="1" w:name="OLE_LINK2"/>
                <w:bookmarkEnd w:id="1"/>
                <w:bookmarkStart w:id="2" w:name="_MON_1671881800"/>
                <w:bookmarkEnd w:id="2"/>
                <w:p w:rsidR="00FF3147" w:rsidRDefault="00FF3147" w:rsidP="002A216D">
                  <w:r>
                    <w:object w:dxaOrig="4545" w:dyaOrig="372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220.5pt;height:135.75pt">
                        <v:imagedata r:id="rId15" o:title=""/>
                      </v:shape>
                      <o:OLEObject Type="Embed" ProgID="Excel.Sheet.8" ShapeID="_x0000_i1026" DrawAspect="Content" ObjectID="_1680609568" r:id="rId16">
                        <o:FieldCodes>\s</o:FieldCodes>
                      </o:OLEObject>
                    </w:objec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0" type="#_x0000_t202" style="position:absolute;margin-left:-49.65pt;margin-top:-487.2pt;width:1in;height:1in;z-index:251666432">
            <v:textbox>
              <w:txbxContent>
                <w:bookmarkStart w:id="3" w:name="OLE_LINK1"/>
                <w:bookmarkEnd w:id="3"/>
                <w:bookmarkStart w:id="4" w:name="_MON_1671883592"/>
                <w:bookmarkEnd w:id="4"/>
                <w:p w:rsidR="00FF3147" w:rsidRDefault="00FF3147">
                  <w:r>
                    <w:object w:dxaOrig="3435" w:dyaOrig="3000">
                      <v:shape id="_x0000_i1028" type="#_x0000_t75" style="width:171.75pt;height:150pt">
                        <v:imagedata r:id="rId17" o:title=""/>
                      </v:shape>
                      <o:OLEObject Type="Embed" ProgID="Excel.Sheet.8" ShapeID="_x0000_i1028" DrawAspect="Content" ObjectID="_1680609569" r:id="rId18">
                        <o:FieldCodes>\s</o:FieldCodes>
                      </o:OLEObject>
                    </w:objec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1" type="#_x0000_t202" style="position:absolute;margin-left:-49.65pt;margin-top:-487.2pt;width:1in;height:1in;z-index:251667456">
            <v:textbox>
              <w:txbxContent>
                <w:bookmarkStart w:id="5" w:name="OLE_LINK3"/>
                <w:bookmarkEnd w:id="5"/>
                <w:bookmarkStart w:id="6" w:name="_MON_1671879783"/>
                <w:bookmarkEnd w:id="6"/>
                <w:p w:rsidR="00FF3147" w:rsidRDefault="00FF3147" w:rsidP="002A216D">
                  <w:r>
                    <w:object w:dxaOrig="5385" w:dyaOrig="3690">
                      <v:shape id="_x0000_i1030" type="#_x0000_t75" style="width:269.25pt;height:184.5pt">
                        <v:imagedata r:id="rId19" o:title=""/>
                      </v:shape>
                      <o:OLEObject Type="Embed" ProgID="Excel.Sheet.8" ShapeID="_x0000_i1030" DrawAspect="Content" ObjectID="_1680609570" r:id="rId20">
                        <o:FieldCodes>\s</o:FieldCodes>
                      </o:OLEObject>
                    </w:object>
                  </w:r>
                </w:p>
              </w:txbxContent>
            </v:textbox>
          </v:shape>
        </w:pict>
      </w:r>
    </w:p>
    <w:sectPr w:rsidR="0036769F" w:rsidSect="00382BCB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567" w:right="850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46A" w:rsidRDefault="0079546A">
      <w:pPr>
        <w:spacing w:after="0" w:line="240" w:lineRule="auto"/>
      </w:pPr>
      <w:r>
        <w:separator/>
      </w:r>
    </w:p>
  </w:endnote>
  <w:endnote w:type="continuationSeparator" w:id="0">
    <w:p w:rsidR="0079546A" w:rsidRDefault="00795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147" w:rsidRDefault="00FF3147"/>
  <w:p w:rsidR="00FF3147" w:rsidRDefault="00FF3147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147" w:rsidRDefault="00FF3147"/>
  <w:p w:rsidR="00FF3147" w:rsidRDefault="00FF3147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147" w:rsidRDefault="00FF3147"/>
  <w:p w:rsidR="00FF3147" w:rsidRDefault="00FF314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46A" w:rsidRDefault="0079546A">
      <w:pPr>
        <w:spacing w:after="0" w:line="240" w:lineRule="auto"/>
      </w:pPr>
      <w:r>
        <w:separator/>
      </w:r>
    </w:p>
  </w:footnote>
  <w:footnote w:type="continuationSeparator" w:id="0">
    <w:p w:rsidR="0079546A" w:rsidRDefault="00795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147" w:rsidRDefault="00FF3147"/>
  <w:p w:rsidR="00FF3147" w:rsidRDefault="00FF3147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147" w:rsidRDefault="00FF314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147" w:rsidRDefault="00FF3147"/>
  <w:p w:rsidR="00FF3147" w:rsidRDefault="00FF3147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79618D"/>
    <w:multiLevelType w:val="hybridMultilevel"/>
    <w:tmpl w:val="0B24C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8F7"/>
    <w:rsid w:val="0007633B"/>
    <w:rsid w:val="00130E54"/>
    <w:rsid w:val="0017650A"/>
    <w:rsid w:val="0017687A"/>
    <w:rsid w:val="00247602"/>
    <w:rsid w:val="002A216D"/>
    <w:rsid w:val="002B5561"/>
    <w:rsid w:val="002F09B1"/>
    <w:rsid w:val="00323B0B"/>
    <w:rsid w:val="0036769F"/>
    <w:rsid w:val="00382BCB"/>
    <w:rsid w:val="003B6727"/>
    <w:rsid w:val="003F2F0D"/>
    <w:rsid w:val="0041480F"/>
    <w:rsid w:val="00432A07"/>
    <w:rsid w:val="0045279B"/>
    <w:rsid w:val="00466D9D"/>
    <w:rsid w:val="00467AE7"/>
    <w:rsid w:val="00486EFB"/>
    <w:rsid w:val="005158F6"/>
    <w:rsid w:val="00517458"/>
    <w:rsid w:val="00575545"/>
    <w:rsid w:val="005A20C1"/>
    <w:rsid w:val="00603B5F"/>
    <w:rsid w:val="00626A8E"/>
    <w:rsid w:val="006300A8"/>
    <w:rsid w:val="006B6A37"/>
    <w:rsid w:val="006B6F01"/>
    <w:rsid w:val="00722326"/>
    <w:rsid w:val="00747F9E"/>
    <w:rsid w:val="00752C56"/>
    <w:rsid w:val="0079546A"/>
    <w:rsid w:val="007A6CBA"/>
    <w:rsid w:val="007C0B21"/>
    <w:rsid w:val="008438F7"/>
    <w:rsid w:val="00935724"/>
    <w:rsid w:val="009E1E22"/>
    <w:rsid w:val="00A27B24"/>
    <w:rsid w:val="00A80AA6"/>
    <w:rsid w:val="00A91A38"/>
    <w:rsid w:val="00AC6938"/>
    <w:rsid w:val="00B04712"/>
    <w:rsid w:val="00B85A93"/>
    <w:rsid w:val="00BB33FA"/>
    <w:rsid w:val="00C7257B"/>
    <w:rsid w:val="00CD64E6"/>
    <w:rsid w:val="00D31B84"/>
    <w:rsid w:val="00D35870"/>
    <w:rsid w:val="00D71504"/>
    <w:rsid w:val="00DC0EB5"/>
    <w:rsid w:val="00DD273C"/>
    <w:rsid w:val="00E502FA"/>
    <w:rsid w:val="00ED5D59"/>
    <w:rsid w:val="00EE22D3"/>
    <w:rsid w:val="00EF46CC"/>
    <w:rsid w:val="00F00BBC"/>
    <w:rsid w:val="00F456BD"/>
    <w:rsid w:val="00FF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24BE3F79"/>
  <w15:chartTrackingRefBased/>
  <w15:docId w15:val="{9ED48C83-8615-4744-972C-04F810374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0C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A20C1"/>
    <w:pPr>
      <w:tabs>
        <w:tab w:val="center" w:pos="4677"/>
        <w:tab w:val="right" w:pos="9355"/>
      </w:tabs>
    </w:pPr>
    <w:rPr>
      <w:rFonts w:ascii="Arial" w:eastAsia="Calibri" w:hAnsi="Arial" w:cs="Arial"/>
      <w:sz w:val="24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5A20C1"/>
    <w:rPr>
      <w:rFonts w:ascii="Arial" w:eastAsia="Calibri" w:hAnsi="Arial" w:cs="Arial"/>
      <w:sz w:val="24"/>
    </w:rPr>
  </w:style>
  <w:style w:type="paragraph" w:styleId="a5">
    <w:name w:val="List Paragraph"/>
    <w:basedOn w:val="a"/>
    <w:uiPriority w:val="34"/>
    <w:qFormat/>
    <w:rsid w:val="005A20C1"/>
    <w:pPr>
      <w:ind w:left="720"/>
      <w:contextualSpacing/>
    </w:pPr>
  </w:style>
  <w:style w:type="character" w:customStyle="1" w:styleId="c9">
    <w:name w:val="c9"/>
    <w:basedOn w:val="a0"/>
    <w:rsid w:val="005A20C1"/>
  </w:style>
  <w:style w:type="character" w:customStyle="1" w:styleId="a6">
    <w:name w:val="Без интервала Знак"/>
    <w:basedOn w:val="a0"/>
    <w:link w:val="a7"/>
    <w:uiPriority w:val="1"/>
    <w:locked/>
    <w:rsid w:val="005A20C1"/>
    <w:rPr>
      <w:rFonts w:cs="Calibri"/>
      <w:sz w:val="28"/>
    </w:rPr>
  </w:style>
  <w:style w:type="paragraph" w:styleId="a7">
    <w:name w:val="No Spacing"/>
    <w:link w:val="a6"/>
    <w:uiPriority w:val="1"/>
    <w:qFormat/>
    <w:rsid w:val="005A20C1"/>
    <w:pPr>
      <w:spacing w:after="0" w:line="240" w:lineRule="auto"/>
    </w:pPr>
    <w:rPr>
      <w:rFonts w:cs="Calibri"/>
      <w:sz w:val="28"/>
    </w:rPr>
  </w:style>
  <w:style w:type="paragraph" w:styleId="a8">
    <w:name w:val="Body Text"/>
    <w:basedOn w:val="a"/>
    <w:link w:val="a9"/>
    <w:unhideWhenUsed/>
    <w:rsid w:val="002B5561"/>
    <w:pPr>
      <w:spacing w:after="0" w:line="240" w:lineRule="auto"/>
      <w:jc w:val="both"/>
    </w:pPr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2B5561"/>
    <w:rPr>
      <w:rFonts w:ascii="Times New Roman" w:eastAsia="Times New Roman" w:hAnsi="Times New Roman" w:cs="Times New Roman"/>
      <w:sz w:val="40"/>
      <w:szCs w:val="20"/>
      <w:lang w:eastAsia="ru-RU"/>
    </w:rPr>
  </w:style>
  <w:style w:type="table" w:styleId="aa">
    <w:name w:val="Table Grid"/>
    <w:basedOn w:val="a1"/>
    <w:uiPriority w:val="39"/>
    <w:rsid w:val="002B5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Подпись к таблице"/>
    <w:basedOn w:val="a0"/>
    <w:uiPriority w:val="99"/>
    <w:rsid w:val="002B5561"/>
    <w:rPr>
      <w:rFonts w:ascii="Times New Roman" w:hAnsi="Times New Roman" w:cs="Times New Roman"/>
      <w:spacing w:val="1"/>
      <w:sz w:val="20"/>
      <w:szCs w:val="20"/>
      <w:u w:val="single"/>
      <w:shd w:val="clear" w:color="auto" w:fill="FFFFFF"/>
    </w:rPr>
  </w:style>
  <w:style w:type="paragraph" w:customStyle="1" w:styleId="Default">
    <w:name w:val="Default"/>
    <w:rsid w:val="00323B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1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148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oleObject" Target="embeddings/Microsoft_Excel_97-2003_Worksheet1.xls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image" Target="media/image2.emf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oleObject" Target="embeddings/Microsoft_Excel_97-2003_Worksheet.xls"/><Relationship Id="rId20" Type="http://schemas.openxmlformats.org/officeDocument/2006/relationships/oleObject" Target="embeddings/Microsoft_Excel_97-2003_Worksheet2.xls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1.emf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chart" Target="charts/chart4.xml"/><Relationship Id="rId19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1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6.xlsx"/><Relationship Id="rId1" Type="http://schemas.openxmlformats.org/officeDocument/2006/relationships/themeOverride" Target="../theme/themeOverride2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7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6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C2A5-4ABA-806D-BC4BBFB594F4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C2A5-4ABA-806D-BC4BBFB594F4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C2A5-4ABA-806D-BC4BBFB594F4}"/>
              </c:ext>
            </c:extLst>
          </c:dPt>
          <c:dPt>
            <c:idx val="3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C2A5-4ABA-806D-BC4BBFB594F4}"/>
              </c:ext>
            </c:extLst>
          </c:dPt>
          <c:dLbls>
            <c:dLbl>
              <c:idx val="0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baseline="0"/>
                      <a:t> </a:t>
                    </a:r>
                    <a:fld id="{558A0E26-15C3-4AE8-9E4E-75492CAD57DC}" type="PERCENTAGE">
                      <a:rPr lang="en-US" baseline="0"/>
                      <a:pPr>
                        <a:defRPr>
                          <a:solidFill>
                            <a:sysClr val="windowText" lastClr="000000"/>
                          </a:solidFill>
                        </a:defRPr>
                      </a:pPr>
                      <a:t>[ПРОЦЕНТ]</a:t>
                    </a:fld>
                    <a:endParaRPr lang="en-US" baseline="0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C2A5-4ABA-806D-BC4BBFB594F4}"/>
                </c:ext>
              </c:extLst>
            </c:dLbl>
            <c:dLbl>
              <c:idx val="1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baseline="0"/>
                      <a:t> </a:t>
                    </a:r>
                    <a:fld id="{5013B92E-9637-4602-B34C-6A336C5EA58D}" type="PERCENTAGE">
                      <a:rPr lang="en-US" baseline="0"/>
                      <a:pPr>
                        <a:defRPr>
                          <a:solidFill>
                            <a:sysClr val="windowText" lastClr="000000"/>
                          </a:solidFill>
                        </a:defRPr>
                      </a:pPr>
                      <a:t>[ПРОЦЕНТ]</a:t>
                    </a:fld>
                    <a:endParaRPr lang="en-US" baseline="0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C2A5-4ABA-806D-BC4BBFB594F4}"/>
                </c:ext>
              </c:extLst>
            </c:dLbl>
            <c:dLbl>
              <c:idx val="2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baseline="0"/>
                      <a:t> </a:t>
                    </a:r>
                    <a:fld id="{D1CBF77F-AAD8-4A2F-9264-87D43942E0D9}" type="PERCENTAGE">
                      <a:rPr lang="en-US" baseline="0"/>
                      <a:pPr>
                        <a:defRPr>
                          <a:solidFill>
                            <a:sysClr val="windowText" lastClr="000000"/>
                          </a:solidFill>
                        </a:defRPr>
                      </a:pPr>
                      <a:t>[ПРОЦЕНТ]</a:t>
                    </a:fld>
                    <a:endParaRPr lang="en-US" baseline="0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C2A5-4ABA-806D-BC4BBFB594F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40</c:v>
                </c:pt>
                <c:pt idx="1">
                  <c:v>35</c:v>
                </c:pt>
                <c:pt idx="2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C2A5-4ABA-806D-BC4BBFB594F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6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1D5C-4A60-A0F6-70650CA42574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1D5C-4A60-A0F6-70650CA42574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1D5C-4A60-A0F6-70650CA42574}"/>
              </c:ext>
            </c:extLst>
          </c:dPt>
          <c:dPt>
            <c:idx val="3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1D5C-4A60-A0F6-70650CA42574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5FA8B775-83F6-4F26-B3E1-919B672C7388}" type="PERCENTAGE">
                      <a:rPr lang="en-US" baseline="0">
                        <a:solidFill>
                          <a:sysClr val="windowText" lastClr="000000"/>
                        </a:solidFill>
                      </a:rPr>
                      <a:pPr/>
                      <a:t>[ПРОЦЕНТ]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1D5C-4A60-A0F6-70650CA42574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FA52FF26-01E9-4DF8-A23A-58D35523DA85}" type="PERCENTAGE">
                      <a:rPr lang="en-US" baseline="0"/>
                      <a:pPr/>
                      <a:t>[ПРОЦЕНТ]</a:t>
                    </a:fld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1D5C-4A60-A0F6-70650CA42574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D5C-4A60-A0F6-70650CA4257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48</c:v>
                </c:pt>
                <c:pt idx="1">
                  <c:v>37</c:v>
                </c:pt>
                <c:pt idx="2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1D5C-4A60-A0F6-70650CA4257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6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30B3-415F-A977-B80F5A898707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2-30B3-415F-A977-B80F5A898707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30B3-415F-A977-B80F5A898707}"/>
              </c:ext>
            </c:extLst>
          </c:dPt>
          <c:dPt>
            <c:idx val="3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10E9-481E-960F-D0A9AAD788B6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AC617155-8338-49B8-A333-A456510DB2D2}" type="PERCENTAGE">
                      <a:rPr lang="en-US">
                        <a:solidFill>
                          <a:sysClr val="windowText" lastClr="000000"/>
                        </a:solidFill>
                      </a:rPr>
                      <a:pPr/>
                      <a:t>[ПРОЦЕНТ]</a:t>
                    </a:fld>
                    <a:endParaRPr lang="ru-RU"/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30B3-415F-A977-B80F5A898707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A25BDA02-28E2-41B8-99BB-C9CC7EEDDB54}" type="PERCENTAGE">
                      <a:rPr lang="en-US">
                        <a:solidFill>
                          <a:sysClr val="windowText" lastClr="000000"/>
                        </a:solidFill>
                      </a:rPr>
                      <a:pPr/>
                      <a:t>[ПРОЦЕНТ]</a:t>
                    </a:fld>
                    <a:endParaRPr lang="ru-RU"/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30B3-415F-A977-B80F5A898707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747BC1B3-E03A-49F8-A4A4-3A45370591B2}" type="PERCENTAGE">
                      <a:rPr lang="en-US">
                        <a:solidFill>
                          <a:sysClr val="windowText" lastClr="000000"/>
                        </a:solidFill>
                      </a:rPr>
                      <a:pPr/>
                      <a:t>[ПРОЦЕНТ]</a:t>
                    </a:fld>
                    <a:endParaRPr lang="ru-RU"/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30B3-415F-A977-B80F5A89870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высокий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45</c:v>
                </c:pt>
                <c:pt idx="1">
                  <c:v>33</c:v>
                </c:pt>
                <c:pt idx="2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0B3-415F-A977-B80F5A898707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6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9C8F-4AC1-A664-4372F328C1FF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9C8F-4AC1-A664-4372F328C1FF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2-9C8F-4AC1-A664-4372F328C1FF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EF974C04-4629-4E45-BEE3-5D55AA0882A8}" type="PERCENTAGE">
                      <a:rPr lang="en-US">
                        <a:solidFill>
                          <a:sysClr val="windowText" lastClr="000000"/>
                        </a:solidFill>
                      </a:rPr>
                      <a:pPr/>
                      <a:t>[ПРОЦЕНТ]</a:t>
                    </a:fld>
                    <a:endParaRPr lang="ru-RU"/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9C8F-4AC1-A664-4372F328C1FF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84DDA285-2765-4033-BEEF-9D32FE3FA90A}" type="PERCENTAGE">
                      <a:rPr lang="en-US">
                        <a:solidFill>
                          <a:sysClr val="windowText" lastClr="000000"/>
                        </a:solidFill>
                      </a:rPr>
                      <a:pPr/>
                      <a:t>[ПРОЦЕНТ]</a:t>
                    </a:fld>
                    <a:endParaRPr lang="ru-RU"/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9C8F-4AC1-A664-4372F328C1FF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197521A9-C8A3-4AB3-B80A-D6CF69080A8C}" type="PERCENTAGE">
                      <a:rPr lang="en-US">
                        <a:solidFill>
                          <a:sysClr val="windowText" lastClr="000000"/>
                        </a:solidFill>
                      </a:rPr>
                      <a:pPr/>
                      <a:t>[ПРОЦЕНТ]</a:t>
                    </a:fld>
                    <a:endParaRPr lang="ru-RU"/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9C8F-4AC1-A664-4372F328C1F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высокий</c:v>
                </c:pt>
                <c:pt idx="1">
                  <c:v>срений</c:v>
                </c:pt>
                <c:pt idx="2">
                  <c:v>низкий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3"/>
                <c:pt idx="0">
                  <c:v>50</c:v>
                </c:pt>
                <c:pt idx="1">
                  <c:v>35</c:v>
                </c:pt>
                <c:pt idx="2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C8F-4AC1-A664-4372F328C1FF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6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2-E61B-484B-A6F3-CAE1A1E0091B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E61B-484B-A6F3-CAE1A1E0091B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E61B-484B-A6F3-CAE1A1E0091B}"/>
              </c:ext>
            </c:extLst>
          </c:dPt>
          <c:dLbls>
            <c:dLbl>
              <c:idx val="0"/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2D5A6814-3F32-4756-B44C-CB38CDAC1B72}" type="PERCENTAGE">
                      <a:rPr lang="en-US">
                        <a:solidFill>
                          <a:sysClr val="windowText" lastClr="000000"/>
                        </a:solidFill>
                      </a:rPr>
                      <a:pPr>
                        <a:defRPr sz="9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t>[ПРОЦЕНТ]</a:t>
                    </a:fld>
                    <a:endParaRPr lang="ru-RU"/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E61B-484B-A6F3-CAE1A1E0091B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AB4391E6-DF7B-484C-92F2-E51D37DE8F74}" type="PERCENTAGE">
                      <a:rPr lang="en-US">
                        <a:solidFill>
                          <a:sysClr val="windowText" lastClr="000000"/>
                        </a:solidFill>
                      </a:rPr>
                      <a:pPr/>
                      <a:t>[ПРОЦЕНТ]</a:t>
                    </a:fld>
                    <a:endParaRPr lang="ru-RU"/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E61B-484B-A6F3-CAE1A1E0091B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CF343D82-8F0D-41DB-BC0D-A9D36430E6AD}" type="PERCENTAGE">
                      <a:rPr lang="en-US">
                        <a:solidFill>
                          <a:sysClr val="windowText" lastClr="000000"/>
                        </a:solidFill>
                      </a:rPr>
                      <a:pPr/>
                      <a:t>[ПРОЦЕНТ]</a:t>
                    </a:fld>
                    <a:endParaRPr lang="ru-RU"/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61B-484B-A6F3-CAE1A1E0091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3"/>
                <c:pt idx="0">
                  <c:v>39</c:v>
                </c:pt>
                <c:pt idx="1">
                  <c:v>51</c:v>
                </c:pt>
                <c:pt idx="2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61B-484B-A6F3-CAE1A1E0091B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/>
            </a:pPr>
            <a:r>
              <a:rPr lang="ru-RU" sz="1000">
                <a:latin typeface="Times New Roman" pitchFamily="18" charset="0"/>
                <a:cs typeface="Times New Roman" pitchFamily="18" charset="0"/>
              </a:rPr>
              <a:t>Распределение</a:t>
            </a:r>
            <a:r>
              <a:rPr lang="ru-RU" sz="1000" baseline="0">
                <a:latin typeface="Times New Roman" pitchFamily="18" charset="0"/>
                <a:cs typeface="Times New Roman" pitchFamily="18" charset="0"/>
              </a:rPr>
              <a:t> педагогов по уровню квалификации</a:t>
            </a:r>
            <a:endParaRPr lang="ru-RU" sz="1000">
              <a:latin typeface="Times New Roman" pitchFamily="18" charset="0"/>
              <a:cs typeface="Times New Roman" pitchFamily="18" charset="0"/>
            </a:endParaRPr>
          </a:p>
        </c:rich>
      </c:tx>
      <c:overlay val="0"/>
    </c:title>
    <c:autoTitleDeleted val="0"/>
    <c:view3D>
      <c:rotX val="3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8800705467372132E-2"/>
          <c:y val="0.25695006747638327"/>
          <c:w val="0.31393298059964725"/>
          <c:h val="0.3867746288798921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0E53-45EB-BE39-08A3FA9B0F25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0E53-45EB-BE39-08A3FA9B0F25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2-0E53-45EB-BE39-08A3FA9B0F25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03-0E53-45EB-BE39-08A3FA9B0F25}"/>
              </c:ext>
            </c:extLst>
          </c:dPt>
          <c:dLbls>
            <c:spPr>
              <a:noFill/>
              <a:ln w="25396">
                <a:noFill/>
              </a:ln>
            </c:sp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Высшая </c:v>
                </c:pt>
                <c:pt idx="1">
                  <c:v>Первая </c:v>
                </c:pt>
                <c:pt idx="2">
                  <c:v>Соответствие</c:v>
                </c:pt>
                <c:pt idx="3">
                  <c:v>Без категории 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0.43</c:v>
                </c:pt>
                <c:pt idx="1">
                  <c:v>0.31</c:v>
                </c:pt>
                <c:pt idx="2">
                  <c:v>0</c:v>
                </c:pt>
                <c:pt idx="3">
                  <c:v>0.26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E53-45EB-BE39-08A3FA9B0F2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96">
          <a:noFill/>
        </a:ln>
      </c:spPr>
    </c:plotArea>
    <c:legend>
      <c:legendPos val="r"/>
      <c:layout>
        <c:manualLayout>
          <c:xMode val="edge"/>
          <c:yMode val="edge"/>
          <c:x val="0.39506184029154628"/>
          <c:y val="0.25241121408496509"/>
          <c:w val="0.3580248871768727"/>
          <c:h val="0.67115601700229965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900" b="1"/>
            </a:pPr>
            <a:r>
              <a:rPr lang="ru-RU" sz="900" b="1">
                <a:latin typeface="Times New Roman" pitchFamily="18" charset="0"/>
                <a:cs typeface="Times New Roman" pitchFamily="18" charset="0"/>
              </a:rPr>
              <a:t>Распределение педагогов по уровню образования</a:t>
            </a:r>
          </a:p>
        </c:rich>
      </c:tx>
      <c:layout>
        <c:manualLayout>
          <c:xMode val="edge"/>
          <c:yMode val="edge"/>
          <c:x val="0.17998298157935735"/>
          <c:y val="4.1481420085647189E-2"/>
        </c:manualLayout>
      </c:layout>
      <c:overlay val="0"/>
    </c:title>
    <c:autoTitleDeleted val="0"/>
    <c:view3D>
      <c:rotX val="3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педагогов по уровню образования</c:v>
                </c:pt>
              </c:strCache>
            </c:strRef>
          </c:tx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0A81-455B-B6C2-F2804ABB3C6D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0A81-455B-B6C2-F2804ABB3C6D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2-0A81-455B-B6C2-F2804ABB3C6D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03-0A81-455B-B6C2-F2804ABB3C6D}"/>
              </c:ext>
            </c:extLst>
          </c:dPt>
          <c:dLbls>
            <c:spPr>
              <a:noFill/>
              <a:ln w="31632">
                <a:noFill/>
              </a:ln>
            </c:sp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2"/>
                <c:pt idx="0">
                  <c:v>Высшее</c:v>
                </c:pt>
                <c:pt idx="1">
                  <c:v>Среднее специальное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0.26</c:v>
                </c:pt>
                <c:pt idx="1">
                  <c:v>0.74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A81-455B-B6C2-F2804ABB3C6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 w="31632">
          <a:noFill/>
        </a:ln>
      </c:spPr>
    </c:plotArea>
    <c:legend>
      <c:legendPos val="r"/>
      <c:legendEntry>
        <c:idx val="2"/>
        <c:delete val="1"/>
      </c:legendEntry>
      <c:legendEntry>
        <c:idx val="3"/>
        <c:delete val="1"/>
      </c:legendEntry>
      <c:layout>
        <c:manualLayout>
          <c:xMode val="edge"/>
          <c:yMode val="edge"/>
          <c:x val="0.6063653687124726"/>
          <c:y val="0.35838541234977206"/>
          <c:w val="0.35343376598473131"/>
          <c:h val="0.58374803149606302"/>
        </c:manualLayout>
      </c:layout>
      <c:overlay val="0"/>
    </c:legend>
    <c:plotVisOnly val="1"/>
    <c:dispBlanksAs val="zero"/>
    <c:showDLblsOverMax val="0"/>
  </c:chart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158">
                <a:latin typeface="Times New Roman" pitchFamily="18" charset="0"/>
                <a:cs typeface="Times New Roman" pitchFamily="18" charset="0"/>
              </a:rPr>
              <a:t>Распределение педагогов по стажу работы</a:t>
            </a:r>
          </a:p>
        </c:rich>
      </c:tx>
      <c:layout>
        <c:manualLayout>
          <c:xMode val="edge"/>
          <c:yMode val="edge"/>
          <c:x val="0.20730455970940595"/>
          <c:y val="3.1258952800391475E-2"/>
        </c:manualLayout>
      </c:layout>
      <c:overlay val="0"/>
    </c:title>
    <c:autoTitleDeleted val="0"/>
    <c:view3D>
      <c:rotX val="3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педагогов по стажу работы</c:v>
                </c:pt>
              </c:strCache>
            </c:strRef>
          </c:tx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4B79-4591-AC21-33604FAF0F1C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4B79-4591-AC21-33604FAF0F1C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2-4B79-4591-AC21-33604FAF0F1C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03-4B79-4591-AC21-33604FAF0F1C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04-4B79-4591-AC21-33604FAF0F1C}"/>
              </c:ext>
            </c:extLst>
          </c:dPt>
          <c:dLbls>
            <c:dLbl>
              <c:idx val="0"/>
              <c:spPr>
                <a:noFill/>
                <a:ln w="24519">
                  <a:noFill/>
                </a:ln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/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B79-4591-AC21-33604FAF0F1C}"/>
                </c:ext>
              </c:extLst>
            </c:dLbl>
            <c:dLbl>
              <c:idx val="1"/>
              <c:spPr>
                <a:noFill/>
                <a:ln w="24519">
                  <a:noFill/>
                </a:ln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/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B79-4591-AC21-33604FAF0F1C}"/>
                </c:ext>
              </c:extLst>
            </c:dLbl>
            <c:dLbl>
              <c:idx val="2"/>
              <c:spPr>
                <a:noFill/>
                <a:ln w="24519">
                  <a:noFill/>
                </a:ln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/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B79-4591-AC21-33604FAF0F1C}"/>
                </c:ext>
              </c:extLst>
            </c:dLbl>
            <c:dLbl>
              <c:idx val="3"/>
              <c:spPr>
                <a:noFill/>
                <a:ln w="24519">
                  <a:noFill/>
                </a:ln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/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B79-4591-AC21-33604FAF0F1C}"/>
                </c:ext>
              </c:extLst>
            </c:dLbl>
            <c:dLbl>
              <c:idx val="4"/>
              <c:spPr>
                <a:noFill/>
                <a:ln w="24519">
                  <a:noFill/>
                </a:ln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/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B79-4591-AC21-33604FAF0F1C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До 5 лет </c:v>
                </c:pt>
                <c:pt idx="1">
                  <c:v>5-10 лет </c:v>
                </c:pt>
                <c:pt idx="2">
                  <c:v>10 -15 лет 10%</c:v>
                </c:pt>
                <c:pt idx="3">
                  <c:v>15-20 лет 0%</c:v>
                </c:pt>
                <c:pt idx="4">
                  <c:v>свыше 20 лет 55%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0.2</c:v>
                </c:pt>
                <c:pt idx="1">
                  <c:v>0.1</c:v>
                </c:pt>
                <c:pt idx="2">
                  <c:v>0.15</c:v>
                </c:pt>
                <c:pt idx="3">
                  <c:v>0</c:v>
                </c:pt>
                <c:pt idx="4">
                  <c:v>0.55000000000000004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4B79-4591-AC21-33604FAF0F1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4519">
          <a:noFill/>
        </a:ln>
      </c:spPr>
    </c:plotArea>
    <c:legend>
      <c:legendPos val="r"/>
      <c:layout>
        <c:manualLayout>
          <c:xMode val="edge"/>
          <c:yMode val="edge"/>
          <c:x val="0.60596650347073377"/>
          <c:y val="0.31984741314115395"/>
          <c:w val="0.33824816310568628"/>
          <c:h val="0.61562925397037238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13</Pages>
  <Words>3371</Words>
  <Characters>19215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16</cp:revision>
  <cp:lastPrinted>2021-04-22T07:09:00Z</cp:lastPrinted>
  <dcterms:created xsi:type="dcterms:W3CDTF">2021-03-29T08:30:00Z</dcterms:created>
  <dcterms:modified xsi:type="dcterms:W3CDTF">2021-04-22T07:13:00Z</dcterms:modified>
</cp:coreProperties>
</file>