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291" w:rsidRDefault="00EC6291" w:rsidP="00EC629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</w:p>
    <w:p w:rsidR="00EC6291" w:rsidRDefault="00EC6291" w:rsidP="00EC629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  <w:r>
        <w:rPr>
          <w:b/>
          <w:bCs/>
          <w:color w:val="333333"/>
        </w:rPr>
        <w:t>Мастер-класс</w:t>
      </w:r>
    </w:p>
    <w:p w:rsidR="00EC6291" w:rsidRPr="00EC6291" w:rsidRDefault="00EC6291" w:rsidP="00EC62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bookmarkStart w:id="0" w:name="_GoBack"/>
      <w:bookmarkEnd w:id="0"/>
      <w:r w:rsidRPr="00EC6291">
        <w:rPr>
          <w:b/>
          <w:bCs/>
          <w:color w:val="333333"/>
        </w:rPr>
        <w:t>Практикум "Готовимся к школе в игре"</w:t>
      </w:r>
    </w:p>
    <w:p w:rsidR="00EC6291" w:rsidRPr="00EC6291" w:rsidRDefault="00EC6291" w:rsidP="00EC62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b/>
          <w:bCs/>
          <w:color w:val="333333"/>
        </w:rPr>
        <w:t>Цель:</w:t>
      </w:r>
      <w:r w:rsidRPr="00EC6291">
        <w:rPr>
          <w:color w:val="333333"/>
        </w:rPr>
        <w:t xml:space="preserve"> обогатить воспитательный опыт родителей и повысить эффект семейной социализации дошкольников в преддверии школы, помочь родителям овладеть игровыми способами познавательного общения с ребенком в семье для подготовки к </w:t>
      </w:r>
      <w:proofErr w:type="gramStart"/>
      <w:r w:rsidRPr="00EC6291">
        <w:rPr>
          <w:color w:val="333333"/>
        </w:rPr>
        <w:t>школе..</w:t>
      </w:r>
      <w:proofErr w:type="gramEnd"/>
    </w:p>
    <w:p w:rsidR="00EC6291" w:rsidRPr="00EC6291" w:rsidRDefault="00EC6291" w:rsidP="00EC62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b/>
          <w:bCs/>
          <w:color w:val="333333"/>
        </w:rPr>
        <w:t>Задачи:</w:t>
      </w:r>
    </w:p>
    <w:p w:rsidR="00EC6291" w:rsidRPr="00EC6291" w:rsidRDefault="00EC6291" w:rsidP="00EC629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color w:val="333333"/>
        </w:rPr>
        <w:t>Повысить родительскую компетентность по вопросам психологической готовности детей к школе.</w:t>
      </w:r>
    </w:p>
    <w:p w:rsidR="00EC6291" w:rsidRPr="00EC6291" w:rsidRDefault="00EC6291" w:rsidP="00EC629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color w:val="333333"/>
        </w:rPr>
        <w:t>Научить родителей играм, развивающим у детей познавательные процессы (внимание, мышление, память, речь) волю.</w:t>
      </w:r>
    </w:p>
    <w:p w:rsidR="00EC6291" w:rsidRPr="00EC6291" w:rsidRDefault="00EC6291" w:rsidP="00EC629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color w:val="333333"/>
        </w:rPr>
        <w:t>Оптимизация детско-родительских отношений.</w:t>
      </w:r>
    </w:p>
    <w:p w:rsidR="00EC6291" w:rsidRPr="00EC6291" w:rsidRDefault="00EC6291" w:rsidP="00EC629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color w:val="333333"/>
        </w:rPr>
        <w:t>Формирование учебной мотивации у детей</w:t>
      </w:r>
    </w:p>
    <w:p w:rsidR="00EC6291" w:rsidRPr="00EC6291" w:rsidRDefault="00EC6291" w:rsidP="00EC629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color w:val="333333"/>
        </w:rPr>
        <w:t>Показать родителям важность психических процессов для успешного обучения ребенка в школе.</w:t>
      </w:r>
    </w:p>
    <w:p w:rsidR="00EC6291" w:rsidRPr="00EC6291" w:rsidRDefault="00EC6291" w:rsidP="00EC629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color w:val="333333"/>
        </w:rPr>
        <w:t>Способствовать сближению взрослых в процессе выполнения заданий и игр.</w:t>
      </w:r>
    </w:p>
    <w:p w:rsidR="00EC6291" w:rsidRPr="00EC6291" w:rsidRDefault="00EC6291" w:rsidP="00EC62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b/>
          <w:bCs/>
          <w:color w:val="333333"/>
        </w:rPr>
        <w:t>Условия проведения практикума.</w:t>
      </w:r>
    </w:p>
    <w:p w:rsidR="00EC6291" w:rsidRPr="00EC6291" w:rsidRDefault="00EC6291" w:rsidP="00EC629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color w:val="333333"/>
        </w:rPr>
        <w:t>Данный практикум рассчитан на детей старшего дошкольного возраста, готовящихся к поступлению в школу, и их родителей.</w:t>
      </w:r>
    </w:p>
    <w:p w:rsidR="00EC6291" w:rsidRPr="00EC6291" w:rsidRDefault="00EC6291" w:rsidP="00EC629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color w:val="333333"/>
        </w:rPr>
        <w:t>Желательно, чтобы количество пар участников (родитель-ребенок) было не менее 3 (6человек) и не более 6 (12 человек).</w:t>
      </w:r>
    </w:p>
    <w:p w:rsidR="00EC6291" w:rsidRPr="00EC6291" w:rsidRDefault="00EC6291" w:rsidP="00EC629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color w:val="333333"/>
        </w:rPr>
        <w:t>Практикум должен проводиться в просторном помещении, где предусмотрена зона для практической работы за столами и место для двигательной деятельности.</w:t>
      </w:r>
    </w:p>
    <w:p w:rsidR="00EC6291" w:rsidRPr="00EC6291" w:rsidRDefault="00EC6291" w:rsidP="00EC62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color w:val="333333"/>
        </w:rPr>
        <w:t>Длительность одной встречи 1 час.</w:t>
      </w:r>
    </w:p>
    <w:p w:rsidR="00EC6291" w:rsidRPr="00EC6291" w:rsidRDefault="00EC6291" w:rsidP="00EC62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b/>
          <w:bCs/>
          <w:color w:val="333333"/>
        </w:rPr>
        <w:t>Ход практикума.</w:t>
      </w:r>
    </w:p>
    <w:p w:rsidR="00EC6291" w:rsidRPr="00EC6291" w:rsidRDefault="00EC6291" w:rsidP="00EC62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color w:val="333333"/>
        </w:rPr>
        <w:t>Добрый вечер! Мы рады видеть вас на нашей сегодняшней встрече.</w:t>
      </w:r>
    </w:p>
    <w:p w:rsidR="00EC6291" w:rsidRPr="00EC6291" w:rsidRDefault="00EC6291" w:rsidP="00EC62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color w:val="333333"/>
        </w:rPr>
        <w:t>Спасибо, что дела свои отложили,</w:t>
      </w:r>
      <w:r w:rsidRPr="00EC6291">
        <w:rPr>
          <w:color w:val="333333"/>
        </w:rPr>
        <w:br/>
        <w:t>В зал наш светлый поспешили.</w:t>
      </w:r>
      <w:r w:rsidRPr="00EC6291">
        <w:rPr>
          <w:color w:val="333333"/>
        </w:rPr>
        <w:br/>
        <w:t>Пошутить и поиграть,</w:t>
      </w:r>
      <w:r w:rsidRPr="00EC6291">
        <w:rPr>
          <w:color w:val="333333"/>
        </w:rPr>
        <w:br/>
        <w:t>Много нового узнать.</w:t>
      </w:r>
    </w:p>
    <w:p w:rsidR="00EC6291" w:rsidRPr="00EC6291" w:rsidRDefault="00EC6291" w:rsidP="00EC62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b/>
          <w:bCs/>
          <w:color w:val="333333"/>
        </w:rPr>
        <w:t>Упражнение “Цветик-</w:t>
      </w:r>
      <w:proofErr w:type="spellStart"/>
      <w:r w:rsidRPr="00EC6291">
        <w:rPr>
          <w:b/>
          <w:bCs/>
          <w:color w:val="333333"/>
        </w:rPr>
        <w:t>семицветик</w:t>
      </w:r>
      <w:proofErr w:type="spellEnd"/>
      <w:r w:rsidRPr="00EC6291">
        <w:rPr>
          <w:b/>
          <w:bCs/>
          <w:color w:val="333333"/>
        </w:rPr>
        <w:t>”</w:t>
      </w:r>
    </w:p>
    <w:p w:rsidR="00EC6291" w:rsidRPr="00EC6291" w:rsidRDefault="00EC6291" w:rsidP="00EC62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color w:val="333333"/>
        </w:rPr>
        <w:t xml:space="preserve">Предлагаю вам немного помечтать. Окунитесь в детство, когда вы были детьми. Ведь именно в этом возрасте все легко удается, нет ваших житейских “взрослых” проблем, зато всегда есть ощущение счастья и родительской любви. А еще вера в сказку, волшебство, чудо. Вспомните девочку </w:t>
      </w:r>
      <w:proofErr w:type="gramStart"/>
      <w:r w:rsidRPr="00EC6291">
        <w:rPr>
          <w:color w:val="333333"/>
        </w:rPr>
        <w:t>Женю</w:t>
      </w:r>
      <w:proofErr w:type="gramEnd"/>
      <w:r w:rsidRPr="00EC6291">
        <w:rPr>
          <w:color w:val="333333"/>
        </w:rPr>
        <w:t xml:space="preserve"> из сказки “Цветик-</w:t>
      </w:r>
      <w:proofErr w:type="spellStart"/>
      <w:r w:rsidRPr="00EC6291">
        <w:rPr>
          <w:color w:val="333333"/>
        </w:rPr>
        <w:t>семицветик</w:t>
      </w:r>
      <w:proofErr w:type="spellEnd"/>
      <w:r w:rsidRPr="00EC6291">
        <w:rPr>
          <w:color w:val="333333"/>
        </w:rPr>
        <w:t>”. Представьте, что у вас в руках оказался такой волшебный цветок. Подумайте, какими вы хотели бы увидеть своих детей в конце учебного года? Запишите свои желания на разноцветных лепестках цветика-</w:t>
      </w:r>
      <w:proofErr w:type="spellStart"/>
      <w:r w:rsidRPr="00EC6291">
        <w:rPr>
          <w:color w:val="333333"/>
        </w:rPr>
        <w:t>семицветика</w:t>
      </w:r>
      <w:proofErr w:type="spellEnd"/>
      <w:r w:rsidRPr="00EC6291">
        <w:rPr>
          <w:color w:val="333333"/>
        </w:rPr>
        <w:t>. (Выполняют задание).</w:t>
      </w:r>
    </w:p>
    <w:p w:rsidR="00EC6291" w:rsidRPr="00EC6291" w:rsidRDefault="00EC6291" w:rsidP="00EC62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color w:val="333333"/>
        </w:rPr>
        <w:t>- Кто из вас хочет озвучить свои желания? Кто хочет что-то дополнить?</w:t>
      </w:r>
    </w:p>
    <w:p w:rsidR="00EC6291" w:rsidRPr="00EC6291" w:rsidRDefault="00EC6291" w:rsidP="00EC62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color w:val="333333"/>
        </w:rPr>
        <w:t xml:space="preserve">Наши дети, конечно же, верят в чудеса и волшебство. Но мы с вами уже, к сожалению, твердо усвоили простой, но жизненно важный урок: чтобы наши желания сбывались, нужно хорошо потрудиться нам самим. Поэтому сбываться наши прогнозы будут не по щучьему велению, а только тогда, когда мы все вместе приложим свои усилия и </w:t>
      </w:r>
      <w:r w:rsidRPr="00EC6291">
        <w:rPr>
          <w:color w:val="333333"/>
        </w:rPr>
        <w:lastRenderedPageBreak/>
        <w:t>способности, будем каждый день маленькими шажками и конкретными делами приближаться к намеченной цели.</w:t>
      </w:r>
    </w:p>
    <w:p w:rsidR="00EC6291" w:rsidRPr="00EC6291" w:rsidRDefault="00EC6291" w:rsidP="00EC62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color w:val="333333"/>
        </w:rPr>
        <w:t>Как же реализовать наши желания? Как подготовить ребенка к школьному обучению</w:t>
      </w:r>
    </w:p>
    <w:p w:rsidR="00EC6291" w:rsidRPr="00EC6291" w:rsidRDefault="00EC6291" w:rsidP="00EC62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color w:val="333333"/>
        </w:rPr>
        <w:t>Психологи в этом вопросе единодушны: готовить к школе нужно в игре.</w:t>
      </w:r>
    </w:p>
    <w:p w:rsidR="00EC6291" w:rsidRPr="00EC6291" w:rsidRDefault="00EC6291" w:rsidP="00EC62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color w:val="333333"/>
        </w:rPr>
        <w:t xml:space="preserve">Игра - это ведущий вид </w:t>
      </w:r>
      <w:proofErr w:type="spellStart"/>
      <w:r w:rsidRPr="00EC6291">
        <w:rPr>
          <w:color w:val="333333"/>
        </w:rPr>
        <w:t>деятельнгости</w:t>
      </w:r>
      <w:proofErr w:type="spellEnd"/>
      <w:r w:rsidRPr="00EC6291">
        <w:rPr>
          <w:color w:val="333333"/>
        </w:rPr>
        <w:t xml:space="preserve"> ребенка-дошкольника. Она формирует все, что необходимо для полноценного развития личности. В играх ребенок развивается как активный деятель: он определяет замысел и воплощает его в игровом сюжете. В игре ребенок пробует свои силы и возможности. Самостоятельность, активность, </w:t>
      </w:r>
      <w:proofErr w:type="spellStart"/>
      <w:r w:rsidRPr="00EC6291">
        <w:rPr>
          <w:color w:val="333333"/>
        </w:rPr>
        <w:t>саморегуляция</w:t>
      </w:r>
      <w:proofErr w:type="spellEnd"/>
      <w:r w:rsidRPr="00EC6291">
        <w:rPr>
          <w:color w:val="333333"/>
        </w:rPr>
        <w:t xml:space="preserve"> – важнейшие черты свободной игровой деятельности, они имеют существенное значение для формирования личности будущего школьника.</w:t>
      </w:r>
    </w:p>
    <w:p w:rsidR="00EC6291" w:rsidRPr="00EC6291" w:rsidRDefault="00EC6291" w:rsidP="00EC62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color w:val="333333"/>
        </w:rPr>
        <w:t>С помощью игры можно развивать память, внимание, мышление, воображение - психические функции, необходимые для успешного обучения в школе, благополучной адаптации в новом детском коллективе.</w:t>
      </w:r>
    </w:p>
    <w:p w:rsidR="00EC6291" w:rsidRPr="00EC6291" w:rsidRDefault="00EC6291" w:rsidP="00EC62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color w:val="333333"/>
        </w:rPr>
        <w:t>Многие учителя начальных классов указывают, что отставание в учебе нередко связано с низким уровнем развития памяти, неумением поддерживать внимание, осуществлять самоконтроль. Поэтому необходимо научить ребенка играм, вырабатывающим у него способность следовать правилу, управлять своим вниманием, памятью, мышлением.</w:t>
      </w:r>
    </w:p>
    <w:p w:rsidR="00EC6291" w:rsidRPr="00EC6291" w:rsidRDefault="00EC6291" w:rsidP="00EC62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color w:val="333333"/>
        </w:rPr>
        <w:t>И сегодня мы предлагаем вам поиграть в те игры, которые так необходимы вашим детям, чтобы подготовиться к школе.</w:t>
      </w:r>
    </w:p>
    <w:p w:rsidR="00EC6291" w:rsidRPr="00EC6291" w:rsidRDefault="00EC6291" w:rsidP="00EC62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color w:val="333333"/>
        </w:rPr>
        <w:t>Играть мы будем в командах, за каждый правильный ответ команда будет получать фишку (магнит) в таблицу результатов (на магнитную доску).</w:t>
      </w:r>
    </w:p>
    <w:p w:rsidR="00EC6291" w:rsidRPr="00EC6291" w:rsidRDefault="00EC6291" w:rsidP="00EC6291">
      <w:pPr>
        <w:pStyle w:val="a3"/>
        <w:numPr>
          <w:ilvl w:val="1"/>
          <w:numId w:val="3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b/>
          <w:bCs/>
          <w:color w:val="333333"/>
        </w:rPr>
        <w:t>Игра «Деление на команды»</w:t>
      </w:r>
    </w:p>
    <w:p w:rsidR="00EC6291" w:rsidRPr="00EC6291" w:rsidRDefault="00EC6291" w:rsidP="00EC62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color w:val="333333"/>
        </w:rPr>
        <w:t>Родители и дети получают буквы, из которых должно сложиться название двух команд «Умники» и «</w:t>
      </w:r>
      <w:proofErr w:type="spellStart"/>
      <w:r w:rsidRPr="00EC6291">
        <w:rPr>
          <w:color w:val="333333"/>
        </w:rPr>
        <w:t>Знайки</w:t>
      </w:r>
      <w:proofErr w:type="spellEnd"/>
      <w:r w:rsidRPr="00EC6291">
        <w:rPr>
          <w:color w:val="333333"/>
        </w:rPr>
        <w:t>». Далее игра идет за 2 столами, по командам.</w:t>
      </w:r>
    </w:p>
    <w:p w:rsidR="00EC6291" w:rsidRPr="00EC6291" w:rsidRDefault="00EC6291" w:rsidP="00EC6291">
      <w:pPr>
        <w:pStyle w:val="a3"/>
        <w:numPr>
          <w:ilvl w:val="1"/>
          <w:numId w:val="4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b/>
          <w:bCs/>
          <w:color w:val="333333"/>
        </w:rPr>
        <w:t>Игра «Логические задачи»</w:t>
      </w:r>
    </w:p>
    <w:p w:rsidR="00EC6291" w:rsidRPr="00EC6291" w:rsidRDefault="00EC6291" w:rsidP="00EC62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color w:val="333333"/>
        </w:rPr>
        <w:t>Предлагается по три устных задачи детям и по три задачи родителям.</w:t>
      </w:r>
    </w:p>
    <w:p w:rsidR="00EC6291" w:rsidRPr="00EC6291" w:rsidRDefault="00EC6291" w:rsidP="00EC62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b/>
          <w:bCs/>
          <w:color w:val="333333"/>
        </w:rPr>
        <w:t>Логические задачи родителям:</w:t>
      </w:r>
    </w:p>
    <w:p w:rsidR="00EC6291" w:rsidRPr="00EC6291" w:rsidRDefault="00EC6291" w:rsidP="00EC62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color w:val="333333"/>
        </w:rPr>
        <w:t>Без чего хлеб не испечь? (без корки)</w:t>
      </w:r>
    </w:p>
    <w:p w:rsidR="00EC6291" w:rsidRPr="00EC6291" w:rsidRDefault="00EC6291" w:rsidP="00EC62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color w:val="333333"/>
        </w:rPr>
        <w:t>Сколько месяцев в году имеет 28 дней? (все месяцы)</w:t>
      </w:r>
    </w:p>
    <w:p w:rsidR="00EC6291" w:rsidRPr="00EC6291" w:rsidRDefault="00EC6291" w:rsidP="00EC62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color w:val="333333"/>
        </w:rPr>
        <w:t>Что не войдет в самую большую кастрюлю? (Ее крышка)</w:t>
      </w:r>
    </w:p>
    <w:p w:rsidR="00EC6291" w:rsidRPr="00EC6291" w:rsidRDefault="00EC6291" w:rsidP="00EC62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color w:val="333333"/>
        </w:rPr>
        <w:t>Что поднять с земли легко, но трудно кинуть далеко? (пух)</w:t>
      </w:r>
    </w:p>
    <w:p w:rsidR="00EC6291" w:rsidRPr="00EC6291" w:rsidRDefault="00EC6291" w:rsidP="00EC62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b/>
          <w:bCs/>
          <w:color w:val="333333"/>
        </w:rPr>
        <w:t>Логические задачи для детей:</w:t>
      </w:r>
    </w:p>
    <w:p w:rsidR="00EC6291" w:rsidRPr="00EC6291" w:rsidRDefault="00EC6291" w:rsidP="00EC62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color w:val="333333"/>
        </w:rPr>
        <w:t>Ты да я, да мы с тобой. Сколько нас всего? (Двое)</w:t>
      </w:r>
    </w:p>
    <w:p w:rsidR="00EC6291" w:rsidRPr="00EC6291" w:rsidRDefault="00EC6291" w:rsidP="00EC62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color w:val="333333"/>
        </w:rPr>
        <w:t>У бабушки Даши внучка Маша, кот Пушок, собака Дружок. Сколько у бабушки внуков? (Одна внучка)</w:t>
      </w:r>
    </w:p>
    <w:p w:rsidR="00EC6291" w:rsidRPr="00EC6291" w:rsidRDefault="00EC6291" w:rsidP="00EC62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color w:val="333333"/>
        </w:rPr>
        <w:t>Горело 3 свечи, одна погасла. Сколько свечей осталось? (Одна осталась, две сгорели).</w:t>
      </w:r>
    </w:p>
    <w:p w:rsidR="00EC6291" w:rsidRPr="00EC6291" w:rsidRDefault="00EC6291" w:rsidP="00EC62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color w:val="333333"/>
        </w:rPr>
        <w:t>На сосне созрело 40 апельсинов, 10 упали. Сколько апельсинов осталось? (ни сколько)</w:t>
      </w:r>
    </w:p>
    <w:p w:rsidR="00EC6291" w:rsidRPr="00EC6291" w:rsidRDefault="00EC6291" w:rsidP="00EC62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color w:val="333333"/>
        </w:rPr>
        <w:t>Первый страус долетел до пруда за 5 минут, а второй за 10 минут. Кто оказался быстрее?</w:t>
      </w:r>
    </w:p>
    <w:p w:rsidR="00EC6291" w:rsidRPr="00EC6291" w:rsidRDefault="00EC6291" w:rsidP="00EC62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color w:val="333333"/>
        </w:rPr>
        <w:t>(Никто)</w:t>
      </w:r>
    </w:p>
    <w:p w:rsidR="00EC6291" w:rsidRPr="00EC6291" w:rsidRDefault="00EC6291" w:rsidP="00EC62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color w:val="333333"/>
        </w:rPr>
        <w:t>Под каким деревом сидит заяц во время дождя? (под мокрым)</w:t>
      </w:r>
    </w:p>
    <w:p w:rsidR="00EC6291" w:rsidRPr="00EC6291" w:rsidRDefault="00EC6291" w:rsidP="00EC6291">
      <w:pPr>
        <w:pStyle w:val="a3"/>
        <w:numPr>
          <w:ilvl w:val="1"/>
          <w:numId w:val="5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b/>
          <w:bCs/>
          <w:color w:val="333333"/>
        </w:rPr>
        <w:t>Упражнение «Счетные палочки»</w:t>
      </w:r>
    </w:p>
    <w:p w:rsidR="00EC6291" w:rsidRPr="00EC6291" w:rsidRDefault="00EC6291" w:rsidP="00EC62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b/>
          <w:bCs/>
          <w:color w:val="333333"/>
        </w:rPr>
        <w:lastRenderedPageBreak/>
        <w:t>Задача для детей:</w:t>
      </w:r>
      <w:r w:rsidRPr="00EC6291">
        <w:rPr>
          <w:color w:val="333333"/>
        </w:rPr>
        <w:t> Приготовьте по 6 палочек, составьте домик, а затем переложите 2 палочки так, чтобы получился флажок (см. приложение)</w:t>
      </w:r>
    </w:p>
    <w:p w:rsidR="00EC6291" w:rsidRPr="00EC6291" w:rsidRDefault="00EC6291" w:rsidP="00EC62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b/>
          <w:bCs/>
          <w:color w:val="333333"/>
        </w:rPr>
        <w:t>Задача для взрослых: </w:t>
      </w:r>
      <w:r w:rsidRPr="00EC6291">
        <w:rPr>
          <w:color w:val="333333"/>
        </w:rPr>
        <w:t>Приготовьте 10 палочек, выложите фигуру, похожую на ключ (по образцу). Переложите 4 палочки, чтобы получилось 3 квадрата.</w:t>
      </w:r>
    </w:p>
    <w:p w:rsidR="00EC6291" w:rsidRPr="00EC6291" w:rsidRDefault="00EC6291" w:rsidP="00EC62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color w:val="333333"/>
        </w:rPr>
        <w:br/>
      </w:r>
    </w:p>
    <w:p w:rsidR="00EC6291" w:rsidRPr="00EC6291" w:rsidRDefault="00EC6291" w:rsidP="00EC62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b/>
          <w:bCs/>
          <w:color w:val="333333"/>
        </w:rPr>
        <w:t>Перемена (звенит звонок) (работа в кругу)</w:t>
      </w:r>
    </w:p>
    <w:p w:rsidR="00EC6291" w:rsidRPr="00EC6291" w:rsidRDefault="00EC6291" w:rsidP="00EC62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b/>
          <w:bCs/>
          <w:color w:val="333333"/>
        </w:rPr>
        <w:t>Игра «Поменяйтесь местами»</w:t>
      </w:r>
    </w:p>
    <w:p w:rsidR="00EC6291" w:rsidRPr="00EC6291" w:rsidRDefault="00EC6291" w:rsidP="00EC62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color w:val="333333"/>
        </w:rPr>
        <w:t xml:space="preserve">Ведущий определяет тему, </w:t>
      </w:r>
      <w:proofErr w:type="gramStart"/>
      <w:r w:rsidRPr="00EC6291">
        <w:rPr>
          <w:color w:val="333333"/>
        </w:rPr>
        <w:t>например</w:t>
      </w:r>
      <w:proofErr w:type="gramEnd"/>
      <w:r w:rsidRPr="00EC6291">
        <w:rPr>
          <w:color w:val="333333"/>
        </w:rPr>
        <w:t xml:space="preserve"> поменяйтесь местами все, кто умеет читать. В это время все, кто считает, что высказывание касается его, меняются местами.</w:t>
      </w:r>
    </w:p>
    <w:p w:rsidR="00EC6291" w:rsidRPr="00EC6291" w:rsidRDefault="00EC6291" w:rsidP="00EC62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b/>
          <w:bCs/>
          <w:color w:val="333333"/>
        </w:rPr>
        <w:t>Упражнение «В детском саду хорошо, а в школе лучше».</w:t>
      </w:r>
    </w:p>
    <w:p w:rsidR="00EC6291" w:rsidRPr="00EC6291" w:rsidRDefault="00EC6291" w:rsidP="00EC62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color w:val="333333"/>
        </w:rPr>
        <w:t xml:space="preserve">Ребенок начинает «В детском саду хорошо, потому что…», а дальше родитель </w:t>
      </w:r>
      <w:proofErr w:type="gramStart"/>
      <w:r w:rsidRPr="00EC6291">
        <w:rPr>
          <w:color w:val="333333"/>
        </w:rPr>
        <w:t>говорит</w:t>
      </w:r>
      <w:proofErr w:type="gramEnd"/>
      <w:r w:rsidRPr="00EC6291">
        <w:rPr>
          <w:color w:val="333333"/>
        </w:rPr>
        <w:t xml:space="preserve"> «А в школе лучше, потому что…»</w:t>
      </w:r>
    </w:p>
    <w:p w:rsidR="00EC6291" w:rsidRPr="00EC6291" w:rsidRDefault="00EC6291" w:rsidP="00EC62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b/>
          <w:bCs/>
          <w:color w:val="333333"/>
        </w:rPr>
        <w:t>Упражнение «Я положу в портфель»</w:t>
      </w:r>
    </w:p>
    <w:p w:rsidR="00EC6291" w:rsidRPr="00EC6291" w:rsidRDefault="00EC6291" w:rsidP="00EC62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color w:val="333333"/>
        </w:rPr>
        <w:t>Первый участник начинает «Я положу в портфель…» и называет предмет, второй участник повторяет предмет предыдущего и добавляет свое слово и т.д., начиная со слов «Я положу в портфель». Чем больше слов запомнит следующий участник, тем лучше.</w:t>
      </w:r>
    </w:p>
    <w:p w:rsidR="00EC6291" w:rsidRPr="00EC6291" w:rsidRDefault="00EC6291" w:rsidP="00EC62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b/>
          <w:bCs/>
          <w:color w:val="333333"/>
        </w:rPr>
        <w:t>Звонок. Конец перемены.</w:t>
      </w:r>
    </w:p>
    <w:p w:rsidR="00EC6291" w:rsidRPr="00EC6291" w:rsidRDefault="00EC6291" w:rsidP="00EC62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color w:val="333333"/>
        </w:rPr>
        <w:br/>
      </w:r>
    </w:p>
    <w:p w:rsidR="00EC6291" w:rsidRPr="00EC6291" w:rsidRDefault="00EC6291" w:rsidP="00EC6291">
      <w:pPr>
        <w:pStyle w:val="a3"/>
        <w:numPr>
          <w:ilvl w:val="1"/>
          <w:numId w:val="6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b/>
          <w:bCs/>
          <w:color w:val="333333"/>
        </w:rPr>
        <w:t>Упражнение «Буквы»</w:t>
      </w:r>
    </w:p>
    <w:p w:rsidR="00EC6291" w:rsidRPr="00EC6291" w:rsidRDefault="00EC6291" w:rsidP="00EC62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color w:val="333333"/>
        </w:rPr>
        <w:t xml:space="preserve">Родители ищут буквы в «зашумленных изображениях», чем больше, тем </w:t>
      </w:r>
      <w:proofErr w:type="gramStart"/>
      <w:r w:rsidRPr="00EC6291">
        <w:rPr>
          <w:color w:val="333333"/>
        </w:rPr>
        <w:t>лучше.(</w:t>
      </w:r>
      <w:proofErr w:type="gramEnd"/>
      <w:r w:rsidRPr="00EC6291">
        <w:rPr>
          <w:color w:val="333333"/>
        </w:rPr>
        <w:t>см. приложение)</w:t>
      </w:r>
    </w:p>
    <w:p w:rsidR="00EC6291" w:rsidRPr="00EC6291" w:rsidRDefault="00EC6291" w:rsidP="00EC62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color w:val="333333"/>
        </w:rPr>
        <w:t>Дети вставляют пропущенные буквы в слова из трех букв, чтобы получилось осмысленное слово.</w:t>
      </w:r>
    </w:p>
    <w:p w:rsidR="00EC6291" w:rsidRPr="00EC6291" w:rsidRDefault="00EC6291" w:rsidP="00EC62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color w:val="333333"/>
        </w:rPr>
        <w:t xml:space="preserve">М…Р Л…К М…К </w:t>
      </w:r>
      <w:proofErr w:type="gramStart"/>
      <w:r w:rsidRPr="00EC6291">
        <w:rPr>
          <w:color w:val="333333"/>
        </w:rPr>
        <w:t>П….</w:t>
      </w:r>
      <w:proofErr w:type="gramEnd"/>
      <w:r w:rsidRPr="00EC6291">
        <w:rPr>
          <w:color w:val="333333"/>
        </w:rPr>
        <w:t>Р Б…К С… Р Р…К М…Л С…К</w:t>
      </w:r>
    </w:p>
    <w:p w:rsidR="00EC6291" w:rsidRPr="00EC6291" w:rsidRDefault="00EC6291" w:rsidP="00EC6291">
      <w:pPr>
        <w:pStyle w:val="a3"/>
        <w:numPr>
          <w:ilvl w:val="1"/>
          <w:numId w:val="7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b/>
          <w:bCs/>
          <w:color w:val="333333"/>
        </w:rPr>
        <w:t>Игра «Загадки»</w:t>
      </w:r>
    </w:p>
    <w:p w:rsidR="00EC6291" w:rsidRPr="00EC6291" w:rsidRDefault="00EC6291" w:rsidP="00EC62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color w:val="333333"/>
        </w:rPr>
        <w:t>Ребенок из одной команды описывает скрытую картинку, на которой нарисована школьная принадлежность, взрослые противоположной команды отгадывают, и наоборот.</w:t>
      </w:r>
    </w:p>
    <w:p w:rsidR="00EC6291" w:rsidRPr="00EC6291" w:rsidRDefault="00EC6291" w:rsidP="00EC62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b/>
          <w:bCs/>
          <w:color w:val="333333"/>
        </w:rPr>
        <w:t>Рефлексия “Все у меня в руках”</w:t>
      </w:r>
    </w:p>
    <w:p w:rsidR="00EC6291" w:rsidRPr="00EC6291" w:rsidRDefault="00EC6291" w:rsidP="00EC62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color w:val="333333"/>
        </w:rPr>
        <w:t>А теперь давайте подведем итоги нашей сегодняшней встречи.</w:t>
      </w:r>
    </w:p>
    <w:p w:rsidR="00EC6291" w:rsidRPr="00EC6291" w:rsidRDefault="00EC6291" w:rsidP="00EC62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color w:val="333333"/>
        </w:rPr>
        <w:t>Сейчас на листе бумаги в виде листочка напишите внутри контура свои ответы на вопрос.</w:t>
      </w:r>
    </w:p>
    <w:p w:rsidR="00EC6291" w:rsidRPr="00EC6291" w:rsidRDefault="00EC6291" w:rsidP="00EC62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color w:val="333333"/>
        </w:rPr>
        <w:t>- Больше всего мне понравилось…</w:t>
      </w:r>
    </w:p>
    <w:p w:rsidR="00EC6291" w:rsidRPr="00EC6291" w:rsidRDefault="00EC6291" w:rsidP="00EC62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color w:val="333333"/>
        </w:rPr>
        <w:t>Вопрос детям:</w:t>
      </w:r>
    </w:p>
    <w:p w:rsidR="00EC6291" w:rsidRPr="00EC6291" w:rsidRDefault="00EC6291" w:rsidP="00EC62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color w:val="333333"/>
        </w:rPr>
        <w:t xml:space="preserve">Если на нашей игре вам было скучно, задания были трудные и вам не понравилось, то топайте ногами, сделайте «кислое» лицо и громко </w:t>
      </w:r>
      <w:proofErr w:type="gramStart"/>
      <w:r w:rsidRPr="00EC6291">
        <w:rPr>
          <w:color w:val="333333"/>
        </w:rPr>
        <w:t>скажите</w:t>
      </w:r>
      <w:proofErr w:type="gramEnd"/>
      <w:r w:rsidRPr="00EC6291">
        <w:rPr>
          <w:color w:val="333333"/>
        </w:rPr>
        <w:t xml:space="preserve"> «У_У_У…»</w:t>
      </w:r>
    </w:p>
    <w:p w:rsidR="00EC6291" w:rsidRPr="00EC6291" w:rsidRDefault="00EC6291" w:rsidP="00EC62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color w:val="333333"/>
        </w:rPr>
        <w:t>Если же вам было весело, все понравилось, а задания были интересными, то хлопайте в ладоши, широко улыбайтесь и кричите: «Ура!»</w:t>
      </w:r>
    </w:p>
    <w:p w:rsidR="00EC6291" w:rsidRPr="00EC6291" w:rsidRDefault="00EC6291" w:rsidP="00EC62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color w:val="333333"/>
        </w:rPr>
        <w:t>Подведение итогов игры, награждение участников.</w:t>
      </w:r>
    </w:p>
    <w:p w:rsidR="00EC6291" w:rsidRPr="00EC6291" w:rsidRDefault="00EC6291" w:rsidP="00EC62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b/>
          <w:bCs/>
          <w:color w:val="333333"/>
        </w:rPr>
        <w:t>Завершение</w:t>
      </w:r>
    </w:p>
    <w:p w:rsidR="00EC6291" w:rsidRPr="00EC6291" w:rsidRDefault="00EC6291" w:rsidP="00EC62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color w:val="333333"/>
        </w:rPr>
        <w:lastRenderedPageBreak/>
        <w:t>Не забывайте, что детство – это удивительное время в жизни каждого человека – не заканчивается с поступлением в школу. Уделяйте достаточно времени для игр, проводите больше времени вместе. Ведь именно сейчас ваши внимание, любовь, забота нужны ребенку больше всего.</w:t>
      </w:r>
    </w:p>
    <w:p w:rsidR="00EC6291" w:rsidRPr="00EC6291" w:rsidRDefault="00EC6291" w:rsidP="00EC62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color w:val="333333"/>
        </w:rPr>
        <w:t>Берегите друг друга,</w:t>
      </w:r>
      <w:r w:rsidRPr="00EC6291">
        <w:rPr>
          <w:color w:val="333333"/>
        </w:rPr>
        <w:br/>
        <w:t>Добротой согревайте!</w:t>
      </w:r>
      <w:r w:rsidRPr="00EC6291">
        <w:rPr>
          <w:color w:val="333333"/>
        </w:rPr>
        <w:br/>
        <w:t>Берегите друг друга,</w:t>
      </w:r>
      <w:r w:rsidRPr="00EC6291">
        <w:rPr>
          <w:color w:val="333333"/>
        </w:rPr>
        <w:br/>
        <w:t>Обижать не давайте!</w:t>
      </w:r>
      <w:r w:rsidRPr="00EC6291">
        <w:rPr>
          <w:color w:val="333333"/>
        </w:rPr>
        <w:br/>
        <w:t>Берегите друг друга,</w:t>
      </w:r>
      <w:r w:rsidRPr="00EC6291">
        <w:rPr>
          <w:color w:val="333333"/>
        </w:rPr>
        <w:br/>
        <w:t>Суету позабудьте.</w:t>
      </w:r>
      <w:r w:rsidRPr="00EC6291">
        <w:rPr>
          <w:color w:val="333333"/>
        </w:rPr>
        <w:br/>
        <w:t>И в минутку досуга</w:t>
      </w:r>
      <w:r w:rsidRPr="00EC6291">
        <w:rPr>
          <w:color w:val="333333"/>
        </w:rPr>
        <w:br/>
        <w:t>Рядом вместе побудьте!</w:t>
      </w:r>
    </w:p>
    <w:p w:rsidR="00EC6291" w:rsidRPr="00EC6291" w:rsidRDefault="00EC6291" w:rsidP="00EC62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color w:val="333333"/>
        </w:rPr>
        <w:t>Желаем вам добра, взаимопонимания и успехов!</w:t>
      </w:r>
    </w:p>
    <w:p w:rsidR="00EC6291" w:rsidRPr="00EC6291" w:rsidRDefault="00EC6291" w:rsidP="00EC62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EC6291">
        <w:rPr>
          <w:color w:val="333333"/>
        </w:rPr>
        <w:t>(Из ответов родителей на лепестках и листочках выкладывается «цветок знания»)</w:t>
      </w:r>
    </w:p>
    <w:p w:rsidR="006F0EF8" w:rsidRPr="00EC6291" w:rsidRDefault="006F0EF8">
      <w:pPr>
        <w:rPr>
          <w:rFonts w:ascii="Times New Roman" w:hAnsi="Times New Roman" w:cs="Times New Roman"/>
          <w:sz w:val="24"/>
          <w:szCs w:val="24"/>
        </w:rPr>
      </w:pPr>
    </w:p>
    <w:sectPr w:rsidR="006F0EF8" w:rsidRPr="00EC6291" w:rsidSect="00EC629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67B7E"/>
    <w:multiLevelType w:val="multilevel"/>
    <w:tmpl w:val="ADEE2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CA3BCE"/>
    <w:multiLevelType w:val="multilevel"/>
    <w:tmpl w:val="0EB48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7A4275"/>
    <w:multiLevelType w:val="multilevel"/>
    <w:tmpl w:val="9B605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726696"/>
    <w:multiLevelType w:val="multilevel"/>
    <w:tmpl w:val="8F486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3B22D2"/>
    <w:multiLevelType w:val="multilevel"/>
    <w:tmpl w:val="0A48D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685239"/>
    <w:multiLevelType w:val="multilevel"/>
    <w:tmpl w:val="3E2EF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1749EA"/>
    <w:multiLevelType w:val="multilevel"/>
    <w:tmpl w:val="A078B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B9A"/>
    <w:rsid w:val="00303B9A"/>
    <w:rsid w:val="006F0EF8"/>
    <w:rsid w:val="00EC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35681"/>
  <w15:chartTrackingRefBased/>
  <w15:docId w15:val="{392567CF-EF43-4A60-89D8-79E02F434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6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1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1088</Words>
  <Characters>6204</Characters>
  <Application>Microsoft Office Word</Application>
  <DocSecurity>0</DocSecurity>
  <Lines>51</Lines>
  <Paragraphs>14</Paragraphs>
  <ScaleCrop>false</ScaleCrop>
  <Company/>
  <LinksUpToDate>false</LinksUpToDate>
  <CharactersWithSpaces>7278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2022-11-25T11:01:00Z</dcterms:created>
  <dcterms:modified xsi:type="dcterms:W3CDTF">2022-11-25T11:02:00Z</dcterms:modified>
</cp:coreProperties>
</file>