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5ED" w:rsidRPr="008345ED" w:rsidRDefault="004062D3" w:rsidP="008345ED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62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0480" cy="8770231"/>
            <wp:effectExtent l="0" t="0" r="0" b="0"/>
            <wp:docPr id="1" name="Рисунок 1" descr="C:\Users\User\Downloads\физ 4-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из 4-5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877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345ED" w:rsidRPr="008345E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   Целевой раздел</w:t>
      </w:r>
      <w:r w:rsidRPr="008345ED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………………………………………………………….………………………..3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1.1  Пояснительная записка                                                                                                       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2.    Содержательный раздел</w:t>
      </w:r>
      <w:r w:rsidRPr="008345ED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………………………………………………………………….……..6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2.1   Примерное планирование образовательной деятельности  по физическому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развитию детей 4 – 5  лет (сентябрь-декабрь).</w:t>
      </w:r>
    </w:p>
    <w:p w:rsidR="008345ED" w:rsidRPr="008345ED" w:rsidRDefault="008345ED" w:rsidP="008345ED">
      <w:pPr>
        <w:numPr>
          <w:ilvl w:val="0"/>
          <w:numId w:val="2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Организация двигательного режима.                                                                  </w:t>
      </w:r>
    </w:p>
    <w:p w:rsidR="008345ED" w:rsidRPr="008345ED" w:rsidRDefault="008345ED" w:rsidP="008345ED">
      <w:pPr>
        <w:numPr>
          <w:ilvl w:val="0"/>
          <w:numId w:val="2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8345ED" w:rsidRPr="008345ED" w:rsidRDefault="008345ED" w:rsidP="008345ED">
      <w:pPr>
        <w:numPr>
          <w:ilvl w:val="0"/>
          <w:numId w:val="2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2.2   Промежуточный мониторинг (модель) освоения детьми 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(декабрь)………………………………………25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2.3  Примерное планирование образовательной деятельности 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по физическому развитию детей 4 - 5 лет (январь-май)………………………………..…………..26</w:t>
      </w:r>
    </w:p>
    <w:p w:rsidR="008345ED" w:rsidRPr="008345ED" w:rsidRDefault="008345ED" w:rsidP="008345ED">
      <w:pPr>
        <w:numPr>
          <w:ilvl w:val="0"/>
          <w:numId w:val="3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Организация двигательного режима.                                                                  </w:t>
      </w:r>
    </w:p>
    <w:p w:rsidR="008345ED" w:rsidRPr="008345ED" w:rsidRDefault="008345ED" w:rsidP="008345ED">
      <w:pPr>
        <w:numPr>
          <w:ilvl w:val="0"/>
          <w:numId w:val="3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8345ED" w:rsidRPr="008345ED" w:rsidRDefault="008345ED" w:rsidP="008345ED">
      <w:pPr>
        <w:numPr>
          <w:ilvl w:val="0"/>
          <w:numId w:val="3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2.4   Итоговый мониторинг (модель) освоения детьми 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(май)……………………………………..…….50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2.5  Технологическая карта организации совместной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деятельности с детьми………………………………………………………………….……………..53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2.6   Содержание психолого – педагогической работы……………………………………………..55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Рекомендации воспитателю. Физкультурно – игровая деятельность.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3.   Организационный раздел</w:t>
      </w:r>
      <w:r w:rsidRPr="008345ED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…………………………………………………………………..…..58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3.1</w:t>
      </w:r>
      <w:r w:rsidRPr="008345ED">
        <w:rPr>
          <w:rFonts w:ascii="Times New Roman" w:hAnsi="Times New Roman" w:cs="Times New Roman"/>
          <w:sz w:val="24"/>
          <w:szCs w:val="24"/>
        </w:rPr>
        <w:t xml:space="preserve"> Учебно – методическое обеспечение образовательного процесса (примерное).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4.   Список литературы</w:t>
      </w:r>
      <w:r w:rsidRPr="008345ED">
        <w:rPr>
          <w:rFonts w:ascii="Times New Roman" w:hAnsi="Times New Roman" w:cs="Times New Roman"/>
          <w:sz w:val="24"/>
          <w:szCs w:val="24"/>
        </w:rPr>
        <w:t>…………………………………………………………..…..…………...…61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5.  Приложение (анкета для родителей)</w:t>
      </w:r>
      <w:r w:rsidRPr="008345ED">
        <w:rPr>
          <w:rFonts w:ascii="Times New Roman" w:hAnsi="Times New Roman" w:cs="Times New Roman"/>
          <w:sz w:val="24"/>
          <w:szCs w:val="24"/>
        </w:rPr>
        <w:t>……………………………………………………..……63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EE563D" w:rsidRDefault="00EE56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EE563D" w:rsidRPr="008345ED" w:rsidRDefault="00EE56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E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8345ED">
        <w:rPr>
          <w:rFonts w:ascii="Times New Roman" w:hAnsi="Times New Roman" w:cs="Times New Roman"/>
          <w:b/>
          <w:sz w:val="28"/>
          <w:szCs w:val="28"/>
        </w:rPr>
        <w:tab/>
        <w:t>Целевой раздел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1.1  Пояснительная записка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Рабочая  программа  является  общеразвивающей  программой  физкультурно-оздоровительной направленности.Программа предусматривает освоение  содержания  основной образовательной программы дошкольного образования, дополняет ее и  способствует гармоничному  физическому развитию детей,  стимулируя их познавательную мотивацию, творческий потенциал, навыки здорового образа жизни, формирует интерес и ценностное отношение к занятиям физической культурой.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с учетом основных требований ФГОС ДО и его образовательной области «Физическое развитие», где приоритетом является   приобретение опыта в следующих видах деятельности детей:    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 становление целенаправленности и саморегуляции в двигательной сфере;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В программе предусмотрены основные принципы ФГОС ДО: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принцип активного и полноценного проживания ребенком всех этапов детства;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принцип наглядности;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принцип непрерывности процесса физического воспитания;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принцип последовательности построения системы занятий.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двигательной и познавательной деятельности с учетом личностно-ориентированного  и индивидуального подхода (В.И. Андреева, В.В. Беловой, В.П. Беспалько, В.З. Вульфова, З.А. Красновского, М.М. Кулибабы, И.Я. Лернера).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В содержании заложены амплификация детского развития (обогащение развития ребёнка как личности) А.В. Запорожца – максимальное обогащение содержания специфически детскими формами игровой  практической деятельности, а также общения детей друг с другом и со взрослыми с целью формирования психических свойств и качеств, а также  развития  у  ребёнка  потребности  в  движении  (двигательной  инициативы).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перспективные инициативы в физическом развитии детей, связанные с безопасной здоровьесберегающей образовательной средой и   социально – значимыми  ценностями.</w:t>
      </w:r>
    </w:p>
    <w:p w:rsidR="008345ED" w:rsidRPr="008345ED" w:rsidRDefault="008345ED" w:rsidP="008345E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8345ED" w:rsidRPr="008345ED" w:rsidRDefault="008345ED" w:rsidP="008345ED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8345ED" w:rsidRPr="008345ED" w:rsidRDefault="008345ED" w:rsidP="008345ED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 устройству, содержанию и организации режима работы дошкольных образовательных организаций»; </w:t>
      </w:r>
    </w:p>
    <w:p w:rsidR="008345ED" w:rsidRPr="008345ED" w:rsidRDefault="008345ED" w:rsidP="008345ED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Основополагающим компонентом программы является </w:t>
      </w:r>
      <w:r w:rsidRPr="008345ED">
        <w:rPr>
          <w:rFonts w:ascii="Times New Roman" w:eastAsia="Calibri" w:hAnsi="Times New Roman" w:cs="Times New Roman"/>
          <w:i/>
          <w:sz w:val="24"/>
          <w:szCs w:val="24"/>
        </w:rPr>
        <w:t>учет возрастных особенностей</w:t>
      </w: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 детей 4 – 5 лет: </w:t>
      </w:r>
      <w:r w:rsidRPr="008345ED">
        <w:rPr>
          <w:rFonts w:ascii="Times New Roman" w:eastAsia="Calibri" w:hAnsi="Times New Roman" w:cs="Times New Roman"/>
          <w:sz w:val="24"/>
          <w:szCs w:val="24"/>
        </w:rPr>
        <w:tab/>
        <w:t>в  этом  возрасте  продолжается   рост  всех  органов  и  систем,  сохраняется  потребность  в  движении. Двигательная активность становится целенаправленной, отвечает индивидуальному опыту и интересу,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 регуляции двигательной активности. У детей появляется интерес к познанию себя, своего тела, его строения, возможностей. У детей возникает потребность действовать совместно, быстро, ловко, в едином для всех детей темпе, соблюдать определенные интервалы во время передвижения в разных построениях, быть ведущим. Уровень функциональных возможностей повышается. Позитивные  изменения  наблюдаются  в  развитии  моторики.</w:t>
      </w:r>
    </w:p>
    <w:p w:rsidR="008345ED" w:rsidRPr="008345ED" w:rsidRDefault="008345ED" w:rsidP="008345ED">
      <w:pPr>
        <w:spacing w:after="10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части программы отражены все программные основные виды движений: построение, перестроение, ходьба, бег, равновесие, прыжки, бросание, ловля, метание, ползание, лазание, спортивные упражнения. Значительная роль отведена подвижной игре.  Подвижные игры способствуют не только совершенствованию движения играющих, развитию зрительного, слухового внимания, быстроты, двигательной реакции на ориентировку в пространстве и во времени, точности в расчете своих сил, ловкости, быстроты, координации движений. В них воспитываются такие качества личности как решительность, настойчивость, товарищеская взаимопомощь, дружеское отношение к участникам игр, коллективизм, которые косвенно влияют на речевое развитие ребенка. </w:t>
      </w:r>
    </w:p>
    <w:p w:rsidR="008345ED" w:rsidRPr="008345ED" w:rsidRDefault="008345ED" w:rsidP="008345ED">
      <w:pPr>
        <w:spacing w:after="105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подвижные игры необходимы для единства психофизического, интеллектуального, нравственного, эмоционального воспитания; для достижения полной гармонии с самим собой и с окружающим миром; для возможности реализации свободы и выбора действий, что является необходимым для качественной подготовки детей, в условиях дошкольной образовательной организации. </w:t>
      </w:r>
    </w:p>
    <w:p w:rsidR="008345ED" w:rsidRPr="008345ED" w:rsidRDefault="008345ED" w:rsidP="00834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Рабочая  программа учитывает направления ФГОС ДО, где одним из требований</w:t>
      </w:r>
    </w:p>
    <w:p w:rsidR="008345ED" w:rsidRPr="008345ED" w:rsidRDefault="008345ED" w:rsidP="00834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является «… взаимодействие с родителями, вовлечение их в образовательную деятельность, в том числе посредством образовательных проектов и поддержки образовательных инициатив семьи» (ФГОС ДО, раздел 3, статья 3.2.5).</w:t>
      </w:r>
    </w:p>
    <w:p w:rsidR="008345ED" w:rsidRPr="008345ED" w:rsidRDefault="008345ED" w:rsidP="008345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Участие родителей в физкультурных праздниках, эстафетах, спортивных состязаниях отражено в содержании образовательной деятельности.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Цель: создание условий для освоения ребенком физических навыков и умений в двигательной деятельности.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 xml:space="preserve"> -  формирование устойчивого интереса  и </w:t>
      </w:r>
      <w:r w:rsidRPr="008345ED">
        <w:rPr>
          <w:rFonts w:ascii="Times New Roman" w:hAnsi="Times New Roman" w:cs="Times New Roman"/>
          <w:sz w:val="24"/>
          <w:szCs w:val="24"/>
        </w:rPr>
        <w:t>потребности в двигательной активности и физическом совершенствовании;</w:t>
      </w:r>
    </w:p>
    <w:p w:rsidR="008345ED" w:rsidRPr="008345ED" w:rsidRDefault="008345ED" w:rsidP="008345ED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5E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физических качеств (скоростных, силовых, гибкости, выносливости и координации);</w:t>
      </w:r>
    </w:p>
    <w:p w:rsidR="008345ED" w:rsidRPr="008345ED" w:rsidRDefault="008345ED" w:rsidP="008345ED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накопление  и обогащение двигательного опыта у детей (овладение основными движениями).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Рабочая программа состоит их трех разделов: целевого, содержательного, организационного.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          В целевом разделе отражены вопросы целеполагания, постановки задач, основные подходы и принципы к физическому развитию дошкольников, возрастные особенности.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физическому развитию дошкольников. Формат изложения материала представляет вариант нового поколения планирования рабочих программ.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lastRenderedPageBreak/>
        <w:t>- в интеграции тем, видов, форм образовательной двигательной деятельности;</w:t>
      </w:r>
    </w:p>
    <w:p w:rsidR="008345ED" w:rsidRPr="008345ED" w:rsidRDefault="008345ED" w:rsidP="008345ED">
      <w:pPr>
        <w:tabs>
          <w:tab w:val="left" w:pos="269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двигательных заданий, упражнений, игровых действий;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 в определении целевых ориентиров по каждой конкретной теме.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На каждый месяц определена единая цель и основная задача. Цель и задача месяца реализуются через конкретное содержание, которое прописано  в теме недели.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За учебный год дети осваивают более ста основных движений, 78 подвижных игр.</w:t>
      </w:r>
    </w:p>
    <w:p w:rsidR="008345ED" w:rsidRPr="008345ED" w:rsidRDefault="008345ED" w:rsidP="008345ED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В программе представлена модель (образец) мониторинга. В декабре предусмотрен промежуточный мониторинг, в мае – итоговый. Мониторинг включает в себя </w:t>
      </w:r>
      <w:r w:rsidRPr="008345ED">
        <w:rPr>
          <w:rFonts w:ascii="Times New Roman" w:hAnsi="Times New Roman" w:cs="Times New Roman"/>
          <w:bCs/>
          <w:color w:val="000000"/>
          <w:sz w:val="24"/>
          <w:szCs w:val="24"/>
        </w:rPr>
        <w:t>качественные показатели освоения элементов техники основных движений, примерный протокол проведения диагностики, возрастно - половые показатели развития двигательных качеств у детей 4 - 5 лет.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345ED">
        <w:rPr>
          <w:rFonts w:ascii="Times New Roman" w:hAnsi="Times New Roman" w:cs="Times New Roman"/>
          <w:bCs/>
          <w:color w:val="000000"/>
          <w:sz w:val="24"/>
          <w:szCs w:val="24"/>
        </w:rPr>
        <w:t>В содержательном разделе дан образец технологической карты, с пояснениями по ее заполнению.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психолого – педагогической работы составлено в виде рекомендаций воспитателю</w:t>
      </w:r>
      <w:r w:rsidRPr="008345ED">
        <w:rPr>
          <w:rFonts w:ascii="Times New Roman" w:hAnsi="Times New Roman" w:cs="Times New Roman"/>
          <w:sz w:val="24"/>
          <w:szCs w:val="24"/>
        </w:rPr>
        <w:t>. Рекомендации предусматривают преемственность и единый подход к игровой двигательной деятельности, к проведению подвижных игр в повседневной жизни.</w:t>
      </w:r>
    </w:p>
    <w:p w:rsidR="008345ED" w:rsidRPr="008345ED" w:rsidRDefault="008345ED" w:rsidP="008345ED">
      <w:pPr>
        <w:suppressLineNumbers/>
        <w:ind w:right="57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Организационный раздел включает в себя методическое обеспечение образовательного процесса.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Результатом реализации рабочей программы являются  целевые ориентиры: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сформированность у ребенка положительной мотивации к занятиям физической культурой и спортом;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 развитость любознательности и познавательной активности;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развитость крупной и мелкой моторики, контроль за своими движениями, способность к волевым усилиям, преодоление трудностей;</w:t>
      </w:r>
    </w:p>
    <w:p w:rsidR="008345ED" w:rsidRPr="008345ED" w:rsidRDefault="008345ED" w:rsidP="008345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развитость умений общаться со сверстниками и взрослыми, действовать вместе, в команде с другими детьми;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eastAsia="Calibri" w:hAnsi="Times New Roman" w:cs="Times New Roman"/>
          <w:sz w:val="24"/>
          <w:szCs w:val="24"/>
        </w:rPr>
        <w:t>- достаточно продолжительную познавательную и  физическую работоспособность.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/>
          <w:sz w:val="24"/>
          <w:szCs w:val="24"/>
        </w:rPr>
        <w:sectPr w:rsidR="008345ED" w:rsidRPr="008345ED" w:rsidSect="00EE563D">
          <w:footerReference w:type="default" r:id="rId8"/>
          <w:pgSz w:w="11906" w:h="16838"/>
          <w:pgMar w:top="1196" w:right="707" w:bottom="1196" w:left="1151" w:header="720" w:footer="720" w:gutter="0"/>
          <w:cols w:space="720"/>
          <w:docGrid w:linePitch="299"/>
        </w:sect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lastRenderedPageBreak/>
        <w:t>2. Содержательный раздел</w:t>
      </w:r>
    </w:p>
    <w:p w:rsidR="008345ED" w:rsidRPr="008345ED" w:rsidRDefault="00EE563D" w:rsidP="008345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П</w:t>
      </w:r>
      <w:r w:rsidR="008345ED" w:rsidRPr="008345ED">
        <w:rPr>
          <w:rFonts w:ascii="Times New Roman" w:hAnsi="Times New Roman" w:cs="Times New Roman"/>
          <w:sz w:val="24"/>
          <w:szCs w:val="24"/>
        </w:rPr>
        <w:t>ланирование образовательной деятельности по физическому развитию детей 4 – 5 лет.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«Ходьба и бег. Равновесие»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«Ходьба и бег по сигналу. Прыжки»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«Мы ловкие и смелые»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Семейно – групповой спортивный праздник. Эстафета.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1 неделя (два  занятия: первое на ознакомление, второе на повторение, закрепление) Нумерация занятий: 1, 2.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9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закрепления двигательного опыта в процессе разных видов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научить простейшим двигательным навыкам в процессе выполнения программных двигательных заданий.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первой недели: «Ходьба и бег. Равновесие»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речевая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художественно – эстетическая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</w:rPr>
            </w:pPr>
            <w:r w:rsidRPr="00EE563D">
              <w:rPr>
                <w:rFonts w:cs="Times New Roman"/>
                <w:b/>
                <w:bCs/>
                <w:sz w:val="24"/>
              </w:rPr>
              <w:t>Коммуникативная.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Краткая беседа о пользе движений для человека.</w:t>
            </w:r>
          </w:p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</w:rPr>
            </w:pPr>
            <w:r w:rsidRPr="00EE563D">
              <w:rPr>
                <w:rFonts w:cs="Times New Roman"/>
                <w:b/>
                <w:bCs/>
                <w:sz w:val="24"/>
              </w:rPr>
              <w:t>Двигательная.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Построение в шеренгу. Сигнал к ходьбе. Бег. Упражнения в ходьбе и беге чередуются. (Для тогочтобы ходьба и бег не переходили в ходьбу по кругу, необходимо по углам зала поставить ориентиры кегли, кубики).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Общеразвивающие упражнения (по выбору педагога).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Основные движения по теме недели.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Упражнения в равновесии.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Прыжки на двух ногах на месте с поворотом кругом вправо и влево.</w:t>
            </w:r>
          </w:p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</w:rPr>
            </w:pPr>
            <w:r w:rsidRPr="00EE563D">
              <w:rPr>
                <w:rFonts w:cs="Times New Roman"/>
                <w:b/>
                <w:bCs/>
                <w:sz w:val="24"/>
              </w:rPr>
              <w:t>Речевая.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sz w:val="24"/>
              </w:rPr>
              <w:t xml:space="preserve">«По ровненькой дорожке, </w:t>
            </w:r>
            <w:r w:rsidRPr="00EE563D">
              <w:rPr>
                <w:rFonts w:cs="Times New Roman"/>
                <w:sz w:val="24"/>
              </w:rPr>
              <w:br/>
              <w:t>По ровненькой дорожке,</w:t>
            </w:r>
            <w:r w:rsidRPr="00EE563D">
              <w:rPr>
                <w:rFonts w:cs="Times New Roman"/>
                <w:sz w:val="24"/>
              </w:rPr>
              <w:br/>
              <w:t>Бежали наши  ножки.</w:t>
            </w:r>
            <w:r w:rsidRPr="00EE563D">
              <w:rPr>
                <w:rFonts w:cs="Times New Roman"/>
                <w:sz w:val="24"/>
              </w:rPr>
              <w:br/>
              <w:t>Раз-два, раз-два»…</w:t>
            </w:r>
          </w:p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</w:rPr>
            </w:pPr>
            <w:r w:rsidRPr="00EE563D">
              <w:rPr>
                <w:rFonts w:cs="Times New Roman"/>
                <w:b/>
                <w:bCs/>
                <w:sz w:val="24"/>
              </w:rPr>
              <w:t>Художественно – эстетическая.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Слушаем музыку «Марш и бег»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 xml:space="preserve">Задания. 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Cs/>
                <w:sz w:val="24"/>
              </w:rPr>
              <w:t>Определить, под какую музыку  надо шагать, а под какую бегать.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</w:rPr>
            </w:pPr>
            <w:r w:rsidRPr="00EE563D">
              <w:rPr>
                <w:rFonts w:cs="Times New Roman"/>
                <w:b/>
                <w:bCs/>
                <w:sz w:val="24"/>
              </w:rPr>
              <w:t xml:space="preserve"> Игровая</w:t>
            </w:r>
            <w:r w:rsidRPr="00EE563D">
              <w:rPr>
                <w:rFonts w:cs="Times New Roman"/>
                <w:bCs/>
                <w:sz w:val="24"/>
              </w:rPr>
              <w:t>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</w:rPr>
              <w:t>Подвижная игра «Найди себе пару».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участвует в беседе;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самостоятельно выполняет с чередованием ходьбу и бег;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выполняет общеразвивающие упражнения: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слушает, запоминает  и одновременно выполняет движения в ритме стиха;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слушает музыку;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участвует в игровой деятельности.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 </w:t>
            </w:r>
            <w:r w:rsidRPr="008345ED">
              <w:rPr>
                <w:rFonts w:cs="Times New Roman"/>
                <w:sz w:val="24"/>
                <w:szCs w:val="24"/>
              </w:rPr>
              <w:t>умеет ходить прямо,  поднимая ноги в коленях, сохраняя заданное  направление;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выполняет легкий бег;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умеет реагировать на сигналы «беги», «стой»;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дружелюбно общается со сверстниками и взрослыми в  двигательно - игровой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2 неделя  (два  занятия: первое на ознакомление, второе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3,4.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9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закрепления двигательного опыта в процессе разных видов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научить простейшим двигательным навыкам в процессе выполнения программных двигательных заданий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второй недели: «Ходьба и бег по сигналу. Прыжки»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речевая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пользе движения и двигательных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и бег в колонне по одному. Бег врассыпную по сигналу.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игровые упражнения.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 Не пропусти мяч» (прокатывание мяча по сигналу).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«Не задень».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на двух ногах между предметами. Задания выполняются двумя командами.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Речевая.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«Поднимайтесь на носочки.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Словно тянетесь к цветочкам.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Раз, два, три четыре, пять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Повторите – ка опять!»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( выполнение движений)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Подвижные игры «Автомобили», «Найдем воробышка».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участвует в беседе;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участие в двигательной деятельности, выполнение игровых упражнений;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выполнение игровых движений в ритм стиха;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участие в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может поддерживать беседу;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 </w:t>
            </w:r>
            <w:r w:rsidRPr="008345ED">
              <w:rPr>
                <w:rFonts w:cs="Times New Roman"/>
                <w:sz w:val="24"/>
                <w:szCs w:val="24"/>
              </w:rPr>
              <w:t>умеет ходить прямо, сохраняя заданное  направление;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выполняет легкий бег;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с интересом слушает стихи и выполняет характерные движения;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взаимодействует со сверстниками и взрослыми;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проявляет инициативу в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EE563D" w:rsidRDefault="00EE56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 неделя (два  занятия: первое на ознакомление, второе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5, 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Цель месяца: </w:t>
            </w:r>
            <w:r w:rsidRPr="008345ED">
              <w:rPr>
                <w:rFonts w:cs="Times New Roman"/>
                <w:bCs/>
                <w:sz w:val="24"/>
                <w:szCs w:val="24"/>
              </w:rPr>
              <w:t>создание условий для закрепления двигательного опыта в процессе разных видов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научить простейшим двигательным навыкам в процессе выполнения программных двигательных заданий.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третьей недели: «Мы ловкие и смелые»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познавательно – исследовательская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Краткая беседа о правилах безопасности при выполнении движений.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Познавательно – исследовательская.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Какой шнур (веревка) длиннее. Как это определить (выполнение исследовательских действий).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Ходьба и бег по одному на носках, по сигналу.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Общеразвивающие игровые упражнения и основные движения.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Ползание  на четвереньках попрямоймежду предметами.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«Прокати обруч».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Дети стоят в две шеренги напротив друг друга. У каждого ребенка одной шеренги обруч. По команде «Покатили» дети прокатывают обруч друг другу.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Подвижная игра «Воробышки и кот»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Уборка оборудования.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исследовательской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Самостоятельное выполнение общеразвивающих упражнений: 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ползание  на четвереньках по прямоймежду предметами.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Самостоятельное прокатывание обруча.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Участие в подвижной игре. 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Участие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 ребенок может поддерживать беседу;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волевые усилия в выполнении двигательных заданий;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инициативу в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EE563D" w:rsidRDefault="00EE56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4 неделя (два  занятия: первое на ознакомление, второе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7, 8.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7 занятие -  подготовка к семейно - групповой эстафете. 8 занятие - проведение спортивного праздника.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694"/>
        <w:gridCol w:w="2785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Семейно – групповой спортивный праздник. Эстафета.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Цель:</w:t>
            </w:r>
            <w:r w:rsidRPr="008345ED">
              <w:rPr>
                <w:rFonts w:cs="Times New Roman"/>
                <w:sz w:val="24"/>
                <w:szCs w:val="24"/>
              </w:rPr>
              <w:t xml:space="preserve"> создание условий для </w:t>
            </w:r>
            <w:r w:rsidRPr="008345E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совместного  участия детей и родителей в спортивной жизни детского сада.</w:t>
            </w:r>
          </w:p>
          <w:p w:rsidR="008345ED" w:rsidRPr="008345ED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345ED" w:rsidRPr="008345ED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8345E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приобщить детей и родителей к</w:t>
            </w:r>
          </w:p>
          <w:p w:rsidR="008345ED" w:rsidRPr="008345ED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eastAsia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Подготовка к семейно – групповому празднику.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Семейно – групповой спортивный праздник. Эстафета.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Содержание состоит из знакомых детям игровых упражнений, подвижных игр.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Эстафета носит соревновательный характер.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Эстафета.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Содержание состоит из знакомых детям игровых упражнений, подвижных игр.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Эстафета носит соревновательный характер.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Участие в семейно – групповом спортивном празднике.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«Любимые  движения»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rPr>
          <w:trHeight w:val="689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«Веселый мяч»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Тема четвертой недели «Прыжки. Метение»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1 раз 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>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1 неделя (два занятия: первое - на освоение двигательных упражнений, второе - на повторение, закрепление) Нумерация занятий – 1, 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3119"/>
        <w:gridCol w:w="2360"/>
      </w:tblGrid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Цель.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EE563D">
              <w:rPr>
                <w:rFonts w:cs="Times New Roman"/>
                <w:bCs/>
                <w:sz w:val="24"/>
                <w:szCs w:val="24"/>
              </w:rPr>
              <w:t xml:space="preserve"> создание условий для формирования опорно – двигательной системы детского организма, развития равновесия, координации движений в процессе занятий физической культурой.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EE563D">
              <w:rPr>
                <w:rFonts w:cs="Times New Roman"/>
                <w:bCs/>
                <w:sz w:val="24"/>
                <w:szCs w:val="24"/>
              </w:rPr>
              <w:t xml:space="preserve"> формировать опорно – двигательную систему детского организма, развитие равновесия, координацию движений в процессе занятий физической культурой.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Тема первой недели: «Любимые движения»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- речевая деятельность;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- художественно - эстетическая деятельность;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Беседа. «Какие движения мы знаем? Какие любим?».</w:t>
            </w:r>
          </w:p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Общеразвивающие упражнения по выбору педагога.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 xml:space="preserve"> Основные движения.</w:t>
            </w:r>
          </w:p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>Художественно – эстетическая.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Музыкально – ритмические упражнения. Маршируем. «Марш» музыка Е.Тиличеевой.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 xml:space="preserve"> «Бег с остановками» венгерская народная мелодия, обработка И. Арсеева. «Поскоки» музыка Е. Тиличеевой.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Движение и речь: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«Наши алые цветочки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 xml:space="preserve"> Распускают лепестки.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Ветерок чуть дышит,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Лепестки колышет» (выполнение движений).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 xml:space="preserve"> Ходьба – сохранение устойчивого равновесия.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Равновесие – ходьба по гимнастической скамейке.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Прыжки с продвижением вперед.</w:t>
            </w:r>
          </w:p>
          <w:p w:rsidR="008345ED" w:rsidRPr="00EE56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EE563D">
              <w:rPr>
                <w:rFonts w:cs="Times New Roman"/>
                <w:b/>
                <w:bCs/>
                <w:sz w:val="24"/>
                <w:szCs w:val="24"/>
              </w:rPr>
              <w:t xml:space="preserve"> Игровая.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EE563D">
              <w:rPr>
                <w:rFonts w:cs="Times New Roman"/>
                <w:bCs/>
                <w:sz w:val="24"/>
                <w:szCs w:val="24"/>
              </w:rPr>
              <w:t>Подвижная игра «Кто скорее добежит до кубика».</w:t>
            </w:r>
          </w:p>
          <w:p w:rsidR="008345ED" w:rsidRPr="00EE56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Участие в беседе о различных движениях.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двигательных упражнений: ходьбы, бега.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музыкально -  ритмических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Выполнение движений по содержанию стихотворения.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коллективных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волевые усилия при освоении основных движений;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доброжелательно взаимодействует со сверстниками и взрослыми на занятиях по физической культуре.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2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3,4.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художественно – эстетическая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Общеразвивающие упражнения (по выбору педагога, инструктора).          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Речь и движение.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«Раз – согнуться – разогнуться.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Два – нагнуться, подтянуться.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Три – в ладоши три хлопка.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Головою три кивка»  (выполнение движений в ритме стиха).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Ходьба по гимнастической скамейке с удержанием равновесия.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 с предметами. Ловля мяча «Мячик кверху»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 о правилах безопасного поведения при выполнении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двигательных упражнений: ходьба по дорожкам – доскам в виде препятствий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ребенок владеет устной речью;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следует социальным нормам поведения в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 неделя (два  занятия: первое - на освоение двигательных упражнений, второе -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5, 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третьей недели: «Веселый мяч»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художественно – эстетическая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Рассказ об играх с мячом.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Вопросы. Ответы.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Общеразвивающие упражнения и основные движения  с мячом: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подбрасывание мяча;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- ловля мяча;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ловля мяча двумя руками;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индивидуальные действия с мячом;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коллективные действия с мячом;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-чередование ходьбы и   бега со средней скоростью.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Художественно – эстетическая.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 «Веселые мячики» Музыка В. Витлина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Самостоятельное выполнение игровых движений с мячом.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ребенок владеет устной речью;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реагирует на сигналы педагога;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4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7, 8.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678"/>
        <w:gridCol w:w="2693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</w:t>
            </w:r>
            <w:r w:rsidRPr="008345ED">
              <w:rPr>
                <w:rFonts w:cs="Times New Roman"/>
                <w:bCs/>
                <w:sz w:val="24"/>
                <w:szCs w:val="24"/>
              </w:rPr>
              <w:t>: обогатить двигательный опыт детей в процессе освоения основных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четвертой  недели «Прыжки. Метание»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художественно – эстетическая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Беседа о правилах безопасного выполнения движений при прыжках  и метании.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Общеразвивающие упражнения: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-чередование ходьбы и   бега. Остановка и начало движения по сигналу.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Прыжки: исходное положение,  приседание, толчок – отталкивание двумя ногами.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Метание вдаль.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Исходное положение, замах, бросок.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Художественно – эстетическая.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 «Прыжки и бег» музыка А. Серова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</w:t>
            </w:r>
            <w:r w:rsidRPr="008345ED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Самостоятельное выполнение прыжков из исходного положения.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метание вдаль.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музыкально - ритмических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ребенок участвует в беседе;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реагирует на сигналы педагога;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«Лазание.Прыжки»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«Движение и дыхание»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«Развитие координации движений»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Тема четвертой недели: </w:t>
            </w:r>
            <w:r w:rsidRPr="008345ED">
              <w:rPr>
                <w:rFonts w:cs="Times New Roman"/>
                <w:bCs/>
                <w:sz w:val="24"/>
                <w:szCs w:val="24"/>
              </w:rPr>
              <w:t>спортивно -  музыкального развлечения: «Осенние старты».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1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Нумерация занятий – 1,2.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первой недели: «Лазание. Прыжки»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Приветствие. Повторение правил безопасного поведения во время лазания и прыжков.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Построение. Основная ходьба.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 с изменением темпа.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Комплекс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Построение в шеренгу. Проверка осанки, равновесия.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 с кеглей.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Исходное положение. Стойка – ноги врозь. Кегля в правой руке.Поднять руки через стороны вверх, переложить кеглю в другую руку. Опустить кеглю (и другие упражнения).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Подлезание под дугу высотой 50 сантиметров.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на двух ногах с набивными мячами.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Подвижная игра «Кот и мыши».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оборудования.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повторении правил безопасного поведения во время занятий физической культурой.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разных видах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подвижной игре.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ребенок принимает участие  в беседе;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 при выполнении игровых упражнений;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ловкость при подлезаниии под дугу;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 интересом участвует в трудовой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2 неделя (два  занятия: первое - на освоение двигательных упражнений, второе -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 – 3,4.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второй  недели: «Движение и дыхание»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правильном дыхании во время выполнения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Общеразвивающие упражнения и основные движения: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дыхание и движение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« Насос», « Часики»,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« Крылья»;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бег с небольшой  скоростью (по индивидуальным заданиям педагога);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медленный бег (примерно  20 м- 25   метров);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ходьба по наклонным доскам (прямо).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Подвижная игра «Великаны и гномы».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оборудования.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ребенок может поддержать беседу;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самостоятельно, с волевыми усилиями  выполняет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соблюдает правила безопасного поведения;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старание и  активность  при выполнении игровых упражнений;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участвует в коллективной  трудовой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AC3923" w:rsidRDefault="00AC3923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AC3923" w:rsidRDefault="00AC3923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AC3923" w:rsidRPr="008345ED" w:rsidRDefault="00AC3923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3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 – 5,6.</w:t>
      </w:r>
    </w:p>
    <w:tbl>
      <w:tblPr>
        <w:tblStyle w:val="a4"/>
        <w:tblW w:w="14664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9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третьей недели: «Развитие координации движений. Упражнения и игры с мячом».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интеграция (движение и речь)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безопасном поведении при выполнении движений.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упражнения. Построение.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Основная ходьба.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и бег.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 с изменением темпа.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Дыхательные упражнения.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Игровые упражнения «Мяч в сетку», «Подбрось и поймай», «Успей поймать».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«Найди свой цвет».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оборудования.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Индивидуальное выполнение дыхательных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ребенок участвует в беседе;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 при выполнении игровых упражнений;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4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 – 7,8.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четвертой недели «Осенние старты» Подготовка и проведение осеннего спортивного праздника.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том, как будут проходить «Осенние старты». Определение участников, команд.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</w:t>
            </w:r>
            <w:r w:rsidR="00AC3923">
              <w:rPr>
                <w:rFonts w:cs="Times New Roman"/>
                <w:bCs/>
                <w:sz w:val="24"/>
                <w:szCs w:val="24"/>
              </w:rPr>
              <w:t>е в спортивном празднике «Осенни</w:t>
            </w:r>
            <w:r w:rsidRPr="008345ED">
              <w:rPr>
                <w:rFonts w:cs="Times New Roman"/>
                <w:bCs/>
                <w:sz w:val="24"/>
                <w:szCs w:val="24"/>
              </w:rPr>
              <w:t>е старты»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с интересом участвует в соревновательных коллективных играх.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Ходьба, бег, равновесие.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Прыжки, бросание, метение, ловля.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Ползание, лазание. Спортивные упражнения: катание на лыжах, санках.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Тема четвертой недели: </w:t>
            </w:r>
            <w:r w:rsidRPr="008345ED">
              <w:rPr>
                <w:rFonts w:cs="Times New Roman"/>
                <w:bCs/>
                <w:sz w:val="24"/>
                <w:szCs w:val="24"/>
              </w:rPr>
              <w:t>«Мониторинг освоения детьми образовательной области «Физическая культура». Развитие силовых качеств.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AC3923" w:rsidRDefault="00AC3923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AC3923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 неделя.  Игровые задания, общеразвивающие программные упражнения по темам «Ходьба и бег, равновесие» с учетом требований промежуточного мониторинга по освоению детьми образовательной области «Физическая культура»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1,2.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AC3923">
              <w:rPr>
                <w:rFonts w:cs="Times New Roman"/>
                <w:bCs/>
                <w:sz w:val="24"/>
                <w:szCs w:val="24"/>
              </w:rPr>
              <w:t>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 детей 4 – 5 лет.</w:t>
            </w:r>
          </w:p>
          <w:p w:rsidR="008345ED" w:rsidRPr="008345ED" w:rsidRDefault="008345ED" w:rsidP="00AC3923">
            <w:pPr>
              <w:rPr>
                <w:rFonts w:cs="Times New Roman"/>
                <w:bCs/>
                <w:sz w:val="20"/>
                <w:szCs w:val="20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AC3923">
              <w:rPr>
                <w:rFonts w:cs="Times New Roman"/>
                <w:bCs/>
                <w:sz w:val="24"/>
                <w:szCs w:val="24"/>
              </w:rPr>
              <w:t xml:space="preserve">провести мониторинг эффективности освоения детьми программных умений и навыков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Тема первой недели: 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«Ходьба, бег, равновесие»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Беседа. «Ходьба, бег, равновесие. Что мы умеем?»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Приветствие. Ходьба обычная, на носках, на пятках, с полуприседанием, «змейкой», со сменой темпа.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Равновесие. Ходьба по бревну (высота 20 – 25 сантиметров), с мешочком на голове.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Бег. В колонне по одному, парами, «змейкой» между предметами, со сменой ведущего и сменой темпа, бег со старта с разных позиций. Бег на скорость (15 – 20 метров).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«Лошадки»</w:t>
            </w:r>
            <w:r w:rsidRPr="008345ED">
              <w:rPr>
                <w:rFonts w:eastAsia="Times New Roman" w:cs="Times New Roman"/>
                <w:sz w:val="24"/>
                <w:szCs w:val="24"/>
                <w:lang w:eastAsia="ru-RU"/>
              </w:rPr>
              <w:t>, «С кочки на кочку».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указаний педагога при  ходьбе и беге. Выполнение упражнений на бревне.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педагога, может поддержать беседу;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выполняет программные элементы ходьбы и бега, удержания равновесия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инициативу в подвижных играх.</w:t>
            </w:r>
          </w:p>
        </w:tc>
      </w:tr>
    </w:tbl>
    <w:p w:rsidR="00AC3923" w:rsidRDefault="00AC3923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>2 неделя Игровые задания, общеразвивающие программные упражнения по темам «Прыжки, бросание, метание, ловля» с учетом требований промежуточного мониторинга по освоению детьми образовательной области «Физическая культура» Нумерация занятий: 3,4.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AC3923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AC3923">
              <w:rPr>
                <w:rFonts w:cs="Times New Roman"/>
                <w:bCs/>
                <w:sz w:val="24"/>
                <w:szCs w:val="24"/>
              </w:rPr>
              <w:t>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AC3923">
              <w:rPr>
                <w:rFonts w:cs="Times New Roman"/>
                <w:bCs/>
                <w:sz w:val="24"/>
                <w:szCs w:val="24"/>
              </w:rPr>
              <w:t xml:space="preserve">провести мониторинг эффективности освоения детьми программных умений и навыков в образовательной области «Физическое развитие» в </w:t>
            </w:r>
            <w:r w:rsidRPr="00AC3923">
              <w:rPr>
                <w:rFonts w:cs="Times New Roman"/>
                <w:bCs/>
                <w:sz w:val="24"/>
                <w:szCs w:val="24"/>
              </w:rPr>
              <w:lastRenderedPageBreak/>
              <w:t>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Тема  второй недели: </w:t>
            </w:r>
          </w:p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«Прыжки, бросание, метание, ловля»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Беседа о правилах безопасности при выполнении прыжков, бросания, метания. Ловли.</w:t>
            </w:r>
          </w:p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Прыжки на двух ногах с поворотом кругом, со сменой ног, с хлопками над головой, прыжки с продвижением вперед (2- 3 метра), прыжки через предметы, Прыжки в длину с места (50 – 70 сантиметров).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Бросание, ловля, метание.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Катание мяча, обруча между предметами, прокатывание мяча из разных исходных положений. Бросание мяча вверх, ловля мяча. Отбивание мяча одной и двумя руками. Бросание мяча друг другу.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Метание предмета на дальность (5 метров). Метание в горизонтальную цель (расстояние 2 – 2,5 метра).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Игровая</w:t>
            </w:r>
            <w:r w:rsidRPr="00AC3923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8345ED" w:rsidRPr="00AC3923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923">
              <w:rPr>
                <w:rFonts w:cs="Times New Roman"/>
                <w:sz w:val="24"/>
                <w:szCs w:val="24"/>
              </w:rPr>
              <w:t>Игры:</w:t>
            </w:r>
          </w:p>
          <w:p w:rsidR="008345ED" w:rsidRPr="00AC3923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92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«Кто дальше прыгнет», </w:t>
            </w:r>
          </w:p>
          <w:p w:rsidR="008345ED" w:rsidRPr="00AC3923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923">
              <w:rPr>
                <w:rFonts w:eastAsia="Times New Roman" w:cs="Times New Roman"/>
                <w:sz w:val="24"/>
                <w:szCs w:val="24"/>
                <w:lang w:eastAsia="ru-RU"/>
              </w:rPr>
              <w:t>«Поймай мяч», «Меткие стрелки».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Выполнение указаний педагога при прыжках, бросании, ловле, метании.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педагога;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- выполняет программные движения, связанные с прыжками, бросанием, метанием, ловлей;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8345ED" w:rsidRPr="00AC3923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AC39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 неделя  Игровые задания, общеразвивающие программные упражнения по теме «Ползание. Лазание. Спортивные упражнения: катание на лыжах, санках», с учетом требований промежуточного мониторинга по освоению детьми образовательной области «Физическая культура» </w:t>
      </w:r>
    </w:p>
    <w:p w:rsidR="008345ED" w:rsidRPr="00AC3923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AC3923">
        <w:rPr>
          <w:rFonts w:ascii="Times New Roman" w:hAnsi="Times New Roman" w:cs="Times New Roman"/>
          <w:bCs/>
          <w:sz w:val="24"/>
          <w:szCs w:val="24"/>
        </w:rPr>
        <w:t>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AC3923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AC3923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AC3923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AC3923">
              <w:rPr>
                <w:rFonts w:cs="Times New Roman"/>
                <w:bCs/>
                <w:sz w:val="24"/>
                <w:szCs w:val="24"/>
              </w:rPr>
              <w:t>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AC3923">
              <w:rPr>
                <w:rFonts w:cs="Times New Roman"/>
                <w:bCs/>
                <w:sz w:val="24"/>
                <w:szCs w:val="24"/>
              </w:rPr>
              <w:t xml:space="preserve">провести мониторинг эффективности освоения детьми программных умений и навыков </w:t>
            </w:r>
            <w:r w:rsidRPr="00AC3923">
              <w:rPr>
                <w:rFonts w:cs="Times New Roman"/>
                <w:bCs/>
                <w:sz w:val="24"/>
                <w:szCs w:val="24"/>
              </w:rPr>
              <w:lastRenderedPageBreak/>
              <w:t>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Тема третьей недели: </w:t>
            </w:r>
          </w:p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«Ползание. Лазание. Спортивные упражнения: катание на лыжах, санках»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Беседа. Безопасные правила поведения при выполнении движений.</w:t>
            </w:r>
          </w:p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Ползание и лазание.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Подлезание на четвереньках между предметами (6 -8 метров). Ползание по гимнастической скамейке на животе. Подлезание под препятствием. Лазание с опорой на стопы и ладони по доске. Лазание по гимнастической стенке (высота 1,5 метра). Перелезание с одного пролета на другой.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Спортивные упражнения.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Катание на санках. Подъем с санками на горку. Скатывание с горки. Торможение.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Ходьба на лыжах без времени. Ходьба скользящим шагом, повороты.</w:t>
            </w:r>
          </w:p>
          <w:p w:rsidR="008345ED" w:rsidRPr="00AC3923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C3923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AC3923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3923">
              <w:rPr>
                <w:rFonts w:cs="Times New Roman"/>
                <w:sz w:val="24"/>
                <w:szCs w:val="24"/>
              </w:rPr>
              <w:t>Игры на лыжах: «Карусель в лесу», «Ворота».</w:t>
            </w:r>
          </w:p>
          <w:p w:rsidR="008345ED" w:rsidRPr="00AC3923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Выполнение указаний педагога при  ползании, лазании, катании на санках и лыжах.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педагога;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- выполняет программные движения, связанные с ползанием, лазанием, катанием на лыжах и санках;</w:t>
            </w:r>
          </w:p>
          <w:p w:rsidR="008345ED" w:rsidRPr="00AC3923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C3923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 неделя  Игровые задания, общеразвивающие программные упражнения по теме «Развитие силовых качеств» с учетом требований промежуточного мониторинга по освоению детьми образовательной области «Физическая культура»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7,8.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AE6141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AE6141">
              <w:rPr>
                <w:rFonts w:cs="Times New Roman"/>
                <w:bCs/>
                <w:sz w:val="24"/>
                <w:szCs w:val="24"/>
              </w:rPr>
              <w:t>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AE6141">
              <w:rPr>
                <w:rFonts w:cs="Times New Roman"/>
                <w:bCs/>
                <w:sz w:val="24"/>
                <w:szCs w:val="24"/>
              </w:rPr>
              <w:t xml:space="preserve">провести </w:t>
            </w:r>
            <w:r w:rsidRPr="00AE6141">
              <w:rPr>
                <w:rFonts w:cs="Times New Roman"/>
                <w:bCs/>
                <w:sz w:val="24"/>
                <w:szCs w:val="24"/>
              </w:rPr>
              <w:lastRenderedPageBreak/>
              <w:t>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Тема третьей недели: </w:t>
            </w:r>
          </w:p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«Развитие силовых качеств»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Коммуникативная.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Беседа о сильных и здоровых людях.</w:t>
            </w:r>
          </w:p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Упражнения для развития силы. «Сильные руки», «Влево – вправо», «Лягушки», «Кто соберет больше лент».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Упражнения на выносливость. Подвижные игры с многократным повторением движений: «Поезд», «Жеребята», «На прогулке».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Выполнение указаний педагога при выполнении упражнений для  развития силы выносливости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педагога;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 выполняет программные движения, связанные с развитием силы и выносливости;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8345ED" w:rsidRPr="00AE6141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2.2  Промежуточный мониторинг (модель) освоения детьми образовательной области «Физическое развитие»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779"/>
        <w:gridCol w:w="7041"/>
      </w:tblGrid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Три балла  (удовлетворительно)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Ноль  баллов (плохо)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Качественные показатели освоения элементов техники основных движений детей  4 - 5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11843"/>
      </w:tblGrid>
      <w:tr w:rsidR="008345ED" w:rsidRPr="008345ED" w:rsidTr="00EE563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</w:t>
            </w:r>
          </w:p>
        </w:tc>
        <w:tc>
          <w:tcPr>
            <w:tcW w:w="1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Показатель</w:t>
            </w:r>
          </w:p>
        </w:tc>
      </w:tr>
      <w:tr w:rsidR="008345ED" w:rsidRPr="008345ED" w:rsidTr="00EE563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и бег, равновесие</w:t>
            </w:r>
          </w:p>
        </w:tc>
        <w:tc>
          <w:tcPr>
            <w:tcW w:w="1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и равновесие с ненапряженным положением туловища и головы. Ходьба на пятках, на носках, в полуприседе. Ходьба с перешагиванием через предметы, по наклонной доске, по шнуру и бревну.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 Бег между предметами. Бег на скорость.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на двух ногах, с продвижением вперед, через предметы, прыжки в длину с места, прыжки вверх с места.</w:t>
            </w:r>
          </w:p>
        </w:tc>
      </w:tr>
      <w:tr w:rsidR="008345ED" w:rsidRPr="008345ED" w:rsidTr="00EE563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Метание</w:t>
            </w:r>
          </w:p>
        </w:tc>
        <w:tc>
          <w:tcPr>
            <w:tcW w:w="1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Бросание мяча вверх. Метание предмета на дальность, в горизонтальную цель, в вертикальную цель.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Лазание</w:t>
            </w:r>
          </w:p>
        </w:tc>
        <w:tc>
          <w:tcPr>
            <w:tcW w:w="1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Ползание на четвереньках между предметами. Ползание по гимнастической скамейке на животе, лазание по гимнастической стенке, перелезание с одного пролета на другой.</w:t>
            </w:r>
          </w:p>
        </w:tc>
      </w:tr>
    </w:tbl>
    <w:p w:rsidR="008345ED" w:rsidRPr="008345ED" w:rsidRDefault="008345ED" w:rsidP="008345E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2.3  Примерное планирование образовательной деятельности  по физическому развитию детей 4 – 5 лет.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Выходные праздничные дни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Выходные праздничные дни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«Игровая двигательная деятельность»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Тема четвертой недели: </w:t>
            </w:r>
            <w:r w:rsidRPr="008345ED">
              <w:rPr>
                <w:rFonts w:cs="Times New Roman"/>
                <w:bCs/>
                <w:sz w:val="24"/>
                <w:szCs w:val="24"/>
              </w:rPr>
              <w:t>«Зимние забавы»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1,2  недели выходные праздничные дни.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3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AE6141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AE6141">
              <w:rPr>
                <w:rFonts w:cs="Times New Roman"/>
                <w:bCs/>
                <w:sz w:val="24"/>
                <w:szCs w:val="24"/>
              </w:rPr>
              <w:t xml:space="preserve">создание условий для овладения подвижными играми с правилами, элементарными нормами поведения на </w:t>
            </w:r>
            <w:r w:rsidRPr="00AE6141">
              <w:rPr>
                <w:rFonts w:cs="Times New Roman"/>
                <w:bCs/>
                <w:sz w:val="24"/>
                <w:szCs w:val="24"/>
              </w:rPr>
              <w:lastRenderedPageBreak/>
              <w:t xml:space="preserve">занятиях по физической культуре. 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AE6141">
              <w:rPr>
                <w:rFonts w:cs="Times New Roman"/>
                <w:bCs/>
                <w:sz w:val="24"/>
                <w:szCs w:val="24"/>
              </w:rPr>
              <w:t xml:space="preserve"> освоить программные подвижные игры с правилами; научить правилам безопасного поведения на занятиях по физической культуре. 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lastRenderedPageBreak/>
              <w:t>Тема третьей недели:</w:t>
            </w:r>
          </w:p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«Игровая двигательная  деятельность»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Коммуникативная.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Беседа о подвижных играх.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/>
                <w:bCs/>
                <w:sz w:val="24"/>
                <w:szCs w:val="24"/>
              </w:rPr>
              <w:t>Двигательная</w:t>
            </w:r>
            <w:r w:rsidRPr="00AE6141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Игры с бегом: «Самолеты», «Цветные автомобили», «Бездомный заяц»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Игры с прыжками: «Зайцы и волк», «Лиса в курятнике»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Игры на ориентировку в пространстве: «Найди, где спрятано», «Кто ушел?».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Участие в подвижных играх.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Усвоение и выполнение правил игры.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 xml:space="preserve">- ребенок принимает участие  в беседе; 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- проявляет активность в двигательной игровой деятельности.</w:t>
            </w:r>
          </w:p>
        </w:tc>
      </w:tr>
    </w:tbl>
    <w:p w:rsidR="008345ED" w:rsidRPr="00AE6141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AE6141">
        <w:rPr>
          <w:rFonts w:ascii="Times New Roman" w:hAnsi="Times New Roman" w:cs="Times New Roman"/>
          <w:sz w:val="24"/>
          <w:szCs w:val="24"/>
        </w:rPr>
        <w:lastRenderedPageBreak/>
        <w:t xml:space="preserve">4 неделя </w:t>
      </w:r>
      <w:r w:rsidRPr="00AE6141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AE6141">
        <w:rPr>
          <w:rFonts w:ascii="Times New Roman" w:hAnsi="Times New Roman" w:cs="Times New Roman"/>
          <w:bCs/>
          <w:sz w:val="24"/>
          <w:szCs w:val="24"/>
        </w:rPr>
        <w:t xml:space="preserve"> Нуме</w:t>
      </w:r>
      <w:r w:rsidRPr="008345ED">
        <w:rPr>
          <w:rFonts w:ascii="Times New Roman" w:hAnsi="Times New Roman" w:cs="Times New Roman"/>
          <w:bCs/>
          <w:sz w:val="24"/>
          <w:szCs w:val="24"/>
        </w:rPr>
        <w:t>рация занятий: 7,8.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овладения подвижными играми с правилами, элементарными нормами поведения на занятиях по физической </w:t>
            </w: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 xml:space="preserve">культуре.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освоить программные подвижные игры с правилами; научить правилам безопасного поведения на занятиях по физической культуре.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lastRenderedPageBreak/>
              <w:t>Тема четвертой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«Зимние забавы»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правилах безопасного поведения при катании на санках и лыжах.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упражнения.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Санки.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Подъем с санками в горку.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Скатывание с горки.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Торможение при спуске.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Катание на санках друг друга.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Лыжи.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Передвижение на лыжах скользящим шагом.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Подъем на горку боком и «полуёлочкой».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Ходьба на лыжах без времени. 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Игры на лыжах «Карусель в лесу», «Воротца».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Самостоятельный подъем с санками в гору.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Скатывание с горки.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Торможение при спуске.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освоение и выполнение правил передвижения на лыжах.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Самостоятельный подъем в горку разными способами.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Участие в играх на </w:t>
            </w: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лыжах.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- ребенок проявляет интерес к спортивным  упражнениям с зимним инвентарем;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переносит освоенные движения в самостоятельную двигательную деятельность на прогулке;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уверенно и активно выполняет элементы техники освоенных </w:t>
            </w: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движений;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активно общается со сверстниками и педагогом. </w:t>
            </w:r>
          </w:p>
        </w:tc>
      </w:tr>
    </w:tbl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«Ускоряем темп движений»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«Зимнее путешествие»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«Холодная зима»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Тема четвертой недели: </w:t>
            </w:r>
            <w:r w:rsidRPr="008345ED">
              <w:rPr>
                <w:rFonts w:cs="Times New Roman"/>
                <w:bCs/>
                <w:sz w:val="24"/>
                <w:szCs w:val="24"/>
              </w:rPr>
              <w:t>«Зимний спортивный праздник».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1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1,2.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развития физических качеств: быстроты, скоростно - силовых качеств, выносливости.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развивать быстроту, скоростно - силовые качества, выносливость в процессе </w:t>
            </w: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освоения программных двигательных упражнений и подвижных игр.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lastRenderedPageBreak/>
              <w:t>Тема первой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«Ускоряем темп движений»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быстрых и ловких детях. Как этому научиться?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Упражнения: легкий бег – спокойная ходьба – успокаивающие движения.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 и основные движения: хлопки в максимально быстром темпе перед собой и за спиной; быстрые повороты палки вправо – влево.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Скоростной бег на 15 – 20 метров.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 за мячом «Догони и подними мяч».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«Совушка», «Кто скорее добежит до флажка».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Уборка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легкого бега, спокойной ходьбы, успокаивающих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движений для развития быстроты.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упражнения с предметом.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- ребенок проявляет интерес к спортивным  упражнениям;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переносит освоенные движения в самостоятельную двигательную деятельность на прогулке;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уверенно и активно выполняет элементы техники освоенных движений;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активно общается со сверстниками и педагогом;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проявляет признаки </w:t>
            </w:r>
            <w:r w:rsidRPr="008345ED">
              <w:rPr>
                <w:rFonts w:cs="Times New Roman"/>
                <w:bCs/>
                <w:sz w:val="24"/>
                <w:szCs w:val="24"/>
              </w:rPr>
              <w:lastRenderedPageBreak/>
              <w:t>трудолюбия в уборке инвентаря.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2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 xml:space="preserve">(два  занятия: первое - на освоение двигательных упражнений, второе -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3,4.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977"/>
        <w:gridCol w:w="2502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развития физических качеств: быстроты, скоростно – силовых качеств, выносливости.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развивать быстроту, скоростно – силовые качества, выносливость в процессе освоения программных двигательных упражнений и подвижных игр.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второй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«Зимнее путешествие»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снежных мастерах, которые украшают из снега и льда площади наших городов.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Лепим из снега Снежную бабу. Лепим снежки.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«Падают снежинки» (показ руками),«Греем ноги» (топаем ногами),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«Прыгаем» (прыжки на месте),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«Попадаем в цель» (используем снежки),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«Катаем друг друга на санках» (чья пара быстрее).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Поздравляем самых быстрых.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«Зайцы и волк».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инвентаря и зимнего оборудования.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Участие в коллективной трудовой деятельности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Самостоятельное выполнение движений «Падают снежинки», «Греем ноги», «Прыгаем», «Попадаем в цель».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Участие в катании на санках.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подвижной игре.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Оказание помощи педагогу (воспитателю) в уборке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умеет поддерживать беседу;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инициативу и творчество в лепке из снега;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уверенно выполняет тематические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волевые усилия (чья пара быстрее);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инициативу в подвижной игре;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3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развития физических качеств: быстроты, скоростно – силовых качеств, выносливости.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развивать быстроту, скоростно – силовые качества, выносливость в процессе освоения программных двигательных упражнений и подвижных игр.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третьей 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«Холодная зима»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двигательно – речевая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AE6141" w:rsidRDefault="008345ED" w:rsidP="008345ED">
            <w:pPr>
              <w:rPr>
                <w:rFonts w:cs="Times New Roman"/>
                <w:b/>
                <w:bCs/>
                <w:sz w:val="24"/>
                <w:szCs w:val="20"/>
              </w:rPr>
            </w:pPr>
            <w:r w:rsidRPr="00AE6141">
              <w:rPr>
                <w:rFonts w:cs="Times New Roman"/>
                <w:b/>
                <w:bCs/>
                <w:sz w:val="24"/>
                <w:szCs w:val="20"/>
              </w:rPr>
              <w:t>Двигательная.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(Двигательно – речевая)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Ходьба по кругу.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«Как на тоненький ледок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Выпал беленький снежок,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Чтоб его не затоптать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На носочки надо встать.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(ходьба на носках)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Снега мало. Пол снежком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Лед сверкает смело.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 xml:space="preserve">Скользким шагом мы пойдем, 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Бойко и умело»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(ходьба скользящим шагом).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Легкий бег – «ловим снежинки».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Общеразвивающие упражнения: «Метель»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eastAsia="Times New Roman" w:cs="Times New Roman"/>
                <w:sz w:val="24"/>
                <w:szCs w:val="20"/>
                <w:lang w:eastAsia="ru-RU"/>
              </w:rPr>
              <w:t>И.П. – основная стойка. Выполнение: на счет 1- руки в стороны; на счет 2-3 – наклоны вправо и влево. Повторить 6раз.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0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 xml:space="preserve">«Снег» </w:t>
            </w:r>
          </w:p>
          <w:p w:rsidR="008345ED" w:rsidRPr="00AE6141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cs="Times New Roman"/>
                <w:bCs/>
                <w:sz w:val="24"/>
                <w:szCs w:val="20"/>
              </w:rPr>
              <w:t>«</w:t>
            </w:r>
            <w:r w:rsidRPr="00AE6141">
              <w:rPr>
                <w:rFonts w:cs="Times New Roman"/>
                <w:bCs/>
                <w:sz w:val="24"/>
                <w:szCs w:val="24"/>
              </w:rPr>
              <w:t xml:space="preserve">Вился, вился белый рой, 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6141">
              <w:rPr>
                <w:rFonts w:cs="Times New Roman"/>
                <w:bCs/>
                <w:sz w:val="24"/>
                <w:szCs w:val="24"/>
              </w:rPr>
              <w:t>Сел на землю – стал горой».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6141">
              <w:rPr>
                <w:rFonts w:eastAsia="Times New Roman" w:cs="Times New Roman"/>
                <w:sz w:val="24"/>
                <w:szCs w:val="24"/>
                <w:lang w:eastAsia="ru-RU"/>
              </w:rPr>
              <w:t>И.П. - стоя на коленях, руки вперед - вниз. Выполнение: на счет 1-2 – руки вверх, потянуться за руками, прогнуть спинку, на счет 3-4 – в исходное положение.  Повторить 6 раз.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6141">
              <w:rPr>
                <w:rFonts w:eastAsia="Times New Roman" w:cs="Times New Roman"/>
                <w:sz w:val="24"/>
                <w:szCs w:val="24"/>
                <w:lang w:eastAsia="ru-RU"/>
              </w:rPr>
              <w:t>Основные движения по теме недели.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6141">
              <w:rPr>
                <w:rFonts w:eastAsia="Times New Roman" w:cs="Times New Roman"/>
                <w:sz w:val="24"/>
                <w:szCs w:val="24"/>
                <w:lang w:eastAsia="ru-RU"/>
              </w:rPr>
              <w:t>«Через сугробы»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6141">
              <w:rPr>
                <w:rFonts w:eastAsia="Times New Roman" w:cs="Times New Roman"/>
                <w:sz w:val="24"/>
                <w:szCs w:val="24"/>
                <w:lang w:eastAsia="ru-RU"/>
              </w:rPr>
              <w:t>Ходьба с высоким подниманием коленей.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6141">
              <w:rPr>
                <w:rFonts w:eastAsia="Times New Roman" w:cs="Times New Roman"/>
                <w:sz w:val="24"/>
                <w:szCs w:val="24"/>
                <w:lang w:eastAsia="ru-RU"/>
              </w:rPr>
              <w:t>Равновесие-ходьба по гимнастической скамейке боком.</w:t>
            </w:r>
          </w:p>
          <w:p w:rsidR="008345ED" w:rsidRPr="00AE6141" w:rsidRDefault="008345ED" w:rsidP="008345ED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E614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AE6141">
              <w:rPr>
                <w:rFonts w:eastAsia="Times New Roman" w:cs="Times New Roman"/>
                <w:sz w:val="24"/>
                <w:szCs w:val="24"/>
                <w:lang w:eastAsia="ru-RU"/>
              </w:rPr>
              <w:t>«Котята и щенята»</w:t>
            </w:r>
            <w:r w:rsidRPr="00AE6141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деятельности: ходьбе на носках, скользящим шагом, легком беге.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тематических движений «Метель», «Снег», «Через сугробы».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соблюдает правила безопасности при ходьбе и беге;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уверенно двигается по гимнастической скамейке;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точно выполняет движения на заданную тематику;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 интересом участвует в коллективных подвижных играх.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4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7,8.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развития физических качеств: быстроты, скоростно – силовых качеств, выносливости.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развивать быстроту, скоростно – силовые качества, выносливость в процессе освоения программных двигательных упражнений и подвижных игр.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Тема четвертой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«Зимний спортивный праздник»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Подготовка и проведение зимнего спортивного праздника.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том, как будет проходить зимний спортивный праздник. Определение участников, команд.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спортивного праздника составляют игры, задания, игровые упражнения, состязания, которые состоят из освоенных детьми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зимнем спортивном празднике.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с интересом участвует в соревновательных коллективных играх.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«Умелые и ловкие» (ползание, лазание, метание).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Тема второй недели: «Учимся, двигаемся, играем» (прыжки, игровые задания с предметами).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 Координация движений» (упражнения и игры для развития координации).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Тема четвертой недели: Культурно – спортивное совместное с родителями развлечение « Мы всегда здоровы!».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AE6141" w:rsidRDefault="00AE6141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1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 xml:space="preserve">(два  занятия: первое - на освоение двигательных упражнений, второе -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1,2.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Тема первой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«Умелые и ловкие» (ползание, лазание, метание).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Краткое содержание: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Правила поведения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 разными способами в сочетании с заданиями на равновесие, с изменением направления движений.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 из разных исходных положений (стоя, сидя)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 (по выбору педагога)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виды движений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Ползание по гимнастической скамейке с опорой на ладони и ступни (по-медвежьи).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Равновесие – ходьба по гимнастической скамейке боком, приставным шагом. На середине скамейки присесть, руки – вперед, затем подняться, пройти дальше.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Метение в цель (развиваем глазомер)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Подвижные игры «По местам!», «Лохматый пес».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Ответы на вопросы педагога (инструктора).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ходьбе, беге, построении в колонну.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ползание по гимнастической скамейке.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Самостоятельное выполнение метания с попаданием в цель.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Развитие глазомера.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коллективных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может поддерживать беседу, отве6чать на поставленные вопросы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проявляет интерес к спортивным  упражнениям;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переносит освоенные движения в самостоятельную двигательную деятельность на прогулке;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уверенно и активно выполняет элементы техники освоенных движений;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активно общается со сверстниками и педагогом;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2 неделя 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3,4.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второй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«Учимся, двигаемся, играем» (прыжки, игровые задания с предметами)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Краткое содержание: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трудовая деятельность.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правилах поведения в совместных играх. Вопросы (Поможешь ли ты товарищу?).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 в разных направлениях. Бег по сигналу.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 с обручем (по выбору педагога).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виды движений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на двух ногах вокруг обруча.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в длину с места (10 – 12 раз).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Перебрасывание мяча через шнур двумя руками (расстояние от шнура 2 метра).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Ловля мяча после отскока об пол.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Подвижные игры «Лошадка», «Бездомный заяц».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Ответы на вопросы педагога (инструктора).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Участие в ходьбе в разных направлениях, беге по сигналу.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общеразвивающих упражнений с обручем.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разных видов прыжков.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Перебрасывание мяча через шнур двумя руками (расстояние от шнура 2 метра).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уборке оборудования и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может поддерживать беседу, отве6чать на поставленные вопросы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уверенно выполняет двигательные упражнения;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уверенно и активно выполняет элементы техники освоенных движений;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активно общается со сверстниками и педагогом;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к волевым усилиям;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договариваться, учитывать интересы других детей.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3 неделя (два  занятия: первое - на освоение двигательных упражнений, второе -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третьей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«Координация движений» (упражнения и игры для развития координации)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Краткое содержание: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- трудовая деятельность.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правилах поведения в совместных играх. Вопросы (Поможешь ли ты товарищу?).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 в разных направлениях. Бег по сигналу.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 с обручем (по выбору педагога).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виды движений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на двух ногах вокруг обруча.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в длину с места (10 – 12 раз).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Перебрасывание мяча через шнур двумя руками (расстояние от шнура 2 метра).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Ловля мяча после отскока об пол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 фитболами: сидя на мяче, «ходьба» и «бег» на месте, приставные шаги влево - вправо.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Подвижные игры «Караси и щука», «Хитрая  лиса».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Ответы на вопросы педагога (инструктора).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Участие в ходьбе в разных направлениях, беге по сигналу.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общеразвивающих упражнений с обручем.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разных видов прыжков.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Перебрасывание мяча через шнур двумя руками (расстояние от шнура 2 метра)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подвижных играх.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уборке оборудования и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может поддерживать беседу, отве6чать на поставленные вопросы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уверенно и активно выполняет элементы техники освоенных движений;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активно общается со сверстниками и педагогом;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к волевым усилиям;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способен договариваться, учитывать интересы других детей;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трудолюбие в уборке спортивного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4неделя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построения образовательной двигательной деятельности на основе взаимодействия взрослых с детьми, с учетом возможностей каждого ребенка.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формировать двигательные навыки и умения, с учетом возможностей каждого ребенка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четвертой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Культурно – спортивное совместное с родителями развлечение « Мы всегда здоровы!».</w:t>
            </w:r>
          </w:p>
          <w:p w:rsidR="008345ED" w:rsidRPr="008345ED" w:rsidRDefault="008345ED" w:rsidP="008345ED">
            <w:pPr>
              <w:rPr>
                <w:rFonts w:cs="Times New Roman"/>
              </w:rPr>
            </w:pPr>
            <w:r w:rsidRPr="008345ED">
              <w:rPr>
                <w:rFonts w:cs="Times New Roman"/>
                <w:bCs/>
              </w:rPr>
              <w:t xml:space="preserve"> </w:t>
            </w:r>
            <w:r w:rsidRPr="00AE6141">
              <w:rPr>
                <w:rFonts w:cs="Times New Roman"/>
                <w:bCs/>
                <w:sz w:val="24"/>
              </w:rPr>
              <w:t>Содержание развлечения</w:t>
            </w:r>
            <w:r w:rsidRPr="00AE6141">
              <w:rPr>
                <w:rFonts w:cs="Times New Roman"/>
                <w:sz w:val="24"/>
              </w:rPr>
              <w:t xml:space="preserve"> состоит из пройденных программных двигательных упражнений, игр, подвижных игр, Развлечение включает в себя сценарное  интегрированное содержание образовательных областей «Социально - коммуникативное развитие»,«Речевое развитие», «Художественно -  эстетическое развитие», «Познавательное развитие».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Культурно – спортивное совместное с родителями развлечение « Мы всегда здоровы!».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развлечения</w:t>
            </w:r>
            <w:r w:rsidRPr="008345ED">
              <w:rPr>
                <w:rFonts w:cs="Times New Roman"/>
                <w:sz w:val="24"/>
                <w:szCs w:val="24"/>
              </w:rPr>
              <w:t xml:space="preserve"> состоит из пройденных программных двигательных упражнений, игр, подвижных игр, Развлечение включает в себя сценарное  интегрированное содержание образовательных областей «Социально – коммуникативное развитие», «Речевое развитие», «Художественно - эстетическое развитие», «Познавательное развитие».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культурно – спортивном развлечении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«Мы всегда здоровы!»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 ребенка сформированы двигательные навыки и умения,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активно взаимодействует со сверстниками и взрослыми, участвует в совместных играх.</w:t>
            </w:r>
          </w:p>
        </w:tc>
      </w:tr>
    </w:tbl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«Калейдоскоп движений».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«Прыжки. Метание».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 Координация движений» (упражнения и игры для развития координации).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Тема четвертой недели: «Весенняя  эстафета»</w:t>
            </w:r>
            <w:r w:rsidRPr="008345ED">
              <w:rPr>
                <w:rFonts w:cs="Times New Roman"/>
                <w:bCs/>
                <w:sz w:val="24"/>
                <w:szCs w:val="24"/>
              </w:rPr>
              <w:t>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141" w:rsidRDefault="00AE6141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141" w:rsidRDefault="00AE6141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141" w:rsidRPr="008345ED" w:rsidRDefault="00AE6141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1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занятий:1,2.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4394"/>
        <w:gridCol w:w="2835"/>
        <w:gridCol w:w="2644"/>
      </w:tblGrid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первой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«Калейдоскоп движений» (игровое занятие)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об особенностях закаливания и физических упражнениях.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и бег врассыпную, с последующим нахождением своего места в колонне.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 и основные движения (по выбору педагога, инструктора).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Игры и упражнения для развития силы: «Из круга в круг» прыжки из обруча в обруч, «Сильные руки» поднятие обруча крепкими руками вверх – вниз, вперед.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 для развития гибкости: активные маховые   в одну и другую стороны.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Игры для развития выносливости: «Поезд», «Жеребята»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нахождение своего места в колонне.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прыжков из обруча в обруч.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упражнения с обручем «Сильные руки».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упражнений для развития гибкости.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играх на развитие выносливости.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уборке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владеет основными культурными  способами деятельности при выполнении игровых заданий и упражнений;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обладает развитым воображением, которое проявляется в коллективных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 ребенка развита крупная и мелкая моторика.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2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занятий:3,4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2644"/>
      </w:tblGrid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второй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«Прыжки. Метание»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трудовая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пользе утренней зарядки.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Ходьба обычная с ускорением темпа. Бег обычный. Подскоки. Ходьба с круговыми движениями рук «поезд». Ходьба с разведением рук «самолет»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Общеразвивающие упражнения с кеглей (4 -5 упражнений).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в длину с места (5 -6 раз).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Исходное положение рук и ног, полет, приземление.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Метание мешочков в горизонтальную цель.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Подвижная игра «Совушка».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Трудовая.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разных видах ходьбы.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прыжков из обруча в обруч.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Самостоятельное выполнение упражнений с кеглей.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Самостоятельное выполнение прыжков с места.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Метание мешочков в горизонтальную цель.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подвижной игре.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уборке инвентаря.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ребенок владеет основными культурными  способами деятельности при выполнении игровых заданий и упражнений;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волевые усилия в выполнении двигательных заданий;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инициативу в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активность в трудовой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Pr="008345ED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3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 xml:space="preserve">(два  занятия: первое - на освоение двигательных упражнений, второе - на повторение, закрепление)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2644"/>
      </w:tblGrid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третьей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«Ходим -  бегаем»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коммуникативная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игровая деятельность.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о пользе ходьбы и бега.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Ходьба в колонне друг за другом.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Ходьба на пятках.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Ходьба на носках.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Ходьба и прыжки: ноги вместе, ноги врозь.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Бег с изменением темпа.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Ходьба с восстановлением дыхания.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Общеразвивающие упражнения: на каждый счет смена положения головы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( вверх, вниз, влево, вправо).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Игровые упражнения с мячом.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«Успей поймать»,  «Подбрось – поймай».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Ползание по гимнастической скамейке с опорой на ладони и ступни.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sz w:val="24"/>
                <w:szCs w:val="24"/>
              </w:rPr>
            </w:pPr>
            <w:r w:rsidRPr="008345ED">
              <w:rPr>
                <w:rFonts w:cs="Times New Roman"/>
                <w:b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Подвижная игра « Догони пару».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разных видов ходьбы.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общеразвивающих упражнений.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игровых действий с мячом.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Ползание по гимнастической скамейке с опорой на ладони и ступни.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игровой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</w:t>
            </w:r>
            <w:r w:rsidRPr="008345ED">
              <w:rPr>
                <w:rFonts w:cs="Times New Roman"/>
                <w:sz w:val="24"/>
                <w:szCs w:val="24"/>
              </w:rPr>
              <w:t xml:space="preserve"> у ребенка развита крупная и мелкая моторика;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владеет основными движениями;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выполняет указания взрослого;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проявляет активность в совместной и индивидуальной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 ребенка развита крупная и мелкая моторика.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AE6141" w:rsidRPr="008345ED" w:rsidRDefault="00AE6141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4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>(два  занятия: первое - на освоение двигательных упражнений, второе - на повторение, закрепление)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занятий:7,8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2644"/>
      </w:tblGrid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создание условий для поддержки детской инициативы и самостоятельности детей на занятиях по физической культуре.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4"/>
                <w:szCs w:val="24"/>
              </w:rPr>
              <w:t xml:space="preserve"> обеспечить поддержку детской инициативы и самостоятельности детей на занятиях по физическому развитию.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четвертой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«Весенняя эстафета»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эстафеты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состоит из пройденных программных двигательных упражнений, игр, подвижных игр.Эстафета  включает в себя элементы соревнования и призы.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Беседа о  формировании команд, эстафетных заданиях и упражнениях.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Содержание эстафеты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состоит из пройденных программных двигательных упражнений, игр, подвижных игр. Эстафета  включает в себя элементы соревнования и призы.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«Весенней эстафете».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- ребенок имеет опыт двигательной деятельности  для участия в командных соревнованиях.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Май.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культура». Ходьба, бег, равновесие.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культура». Прыжки, бросание, метение, ловля.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Ползание, лазание. Спортивные упражнения.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Тема четвертой недели: </w:t>
            </w:r>
            <w:r w:rsidRPr="008345ED">
              <w:rPr>
                <w:rFonts w:cs="Times New Roman"/>
                <w:bCs/>
                <w:sz w:val="24"/>
                <w:szCs w:val="24"/>
              </w:rPr>
              <w:t>«Мониторинг освоения детьми образовательной области «Физическая культура». Развитие силовых качеств.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B858F6" w:rsidP="008345E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раз</w:t>
            </w:r>
            <w:r w:rsidR="008345ED" w:rsidRPr="008345ED">
              <w:rPr>
                <w:rFonts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8345ED" w:rsidRPr="008345ED" w:rsidTr="00EE563D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Учет возрастных особенностей, психического и  физического состояния здоровья.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1 неделя.</w:t>
      </w: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 Игровые задания, общеразвивающие программные упражнения по темам «Ходьба и бег, равновесие» с учетом требований итогового мониторинга по освоению детьми образовательной области «Физическая культура».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1,2.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0"/>
                <w:szCs w:val="20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0"/>
                <w:szCs w:val="20"/>
              </w:rPr>
              <w:t>создание условий для проведения итогового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0"/>
                <w:szCs w:val="20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Тема первой    недели: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«Ходьба и бег, равновесие» с учетом требований итогового мониторинга по освоению детьми образовательной области «Физическая культура».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Беседа. «Ходьба, бег, равновесие. Чему мы научились?»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Приветствие. Ходьба обычная, на носках, на пятках, с полуприседанием, «змейкой», со сменой темпа, с поворотами, с заданиями (руки на поясе,к плечам, в сторону, за спину).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Равновесие. Ходьба по бревну (высота 20 – 25 сантиметров), с мешочком на голове, ходьба приставным шагом, по шнуру, ходьба спиной вперед.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Бег. В колонне по одному, парами, «змейкой» между предметами, со сменой ведущего и сменой темпа, бег со старта с разных позиций. Бег на скорость (15 – 20 метров). Бег в медленном темпе (2 минуты), со средней скоростью (30 метров), челночный бег.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Игры с бегом «У медведя во бору», «Ловишки».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разных видов ходьбы.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Самостоятельная ходьба по бревну.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Самостоятельная ходьба по шнуру.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 с разными заданиями.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педагога, может поддержать беседу;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выполняет программные элементы ходьбы и бега, удерживает равновесие;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проявляет инициативу в подвижных играх;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</w:t>
            </w:r>
            <w:r w:rsidRPr="008345ED">
              <w:rPr>
                <w:rFonts w:cs="Times New Roman"/>
                <w:sz w:val="24"/>
                <w:szCs w:val="24"/>
              </w:rPr>
              <w:t xml:space="preserve"> имеет опыт двигательной деятельности  для участия в командных соревнованиях.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 ребенка развита крупная и мелкая моторика.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 xml:space="preserve">2 неделя </w:t>
      </w: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Игровые задания, общеразвивающие программные упражнения по темам «Прыжки, бросание, метание, ловля» с учетом требований итогового мониторинга по освоению детьми образовательной области «Физическая культура»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3,4.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6000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60003D">
              <w:rPr>
                <w:rFonts w:cs="Times New Roman"/>
                <w:bCs/>
                <w:sz w:val="24"/>
                <w:szCs w:val="24"/>
              </w:rPr>
              <w:t>создание условий для проведения итогового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60003D">
              <w:rPr>
                <w:rFonts w:cs="Times New Roman"/>
                <w:bCs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6000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Тема второй   недели:</w:t>
            </w:r>
          </w:p>
          <w:p w:rsidR="008345ED" w:rsidRPr="006000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«Прыжки, бросание, метание, ловля» с учетом требований итогового мониторинга по освоению детьми образовательной области «Физическая культура».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6000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Беседа. «Прыжки, бросание, метание, ловля Чему мы научились?»</w:t>
            </w:r>
          </w:p>
          <w:p w:rsidR="008345ED" w:rsidRPr="006000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Приветствие. Ходьба.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Общеразвивающие упражнения по выбору педагога.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Основные движения по теме недели.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Прыжки на двух ногах с поворотом кругом, со сменой ног, с хлопками над головой, прыжки с продвижением вперед (3 - 4метра), прыжки через предметы, Прыжки в длину с места (60 –75 сантиметров).Прыжки вверх с места (высота 15 – 20 сантиметров).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Бросание, ловля, метание.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Катание мяча, обруча между предметами, прокатывание мяча из разных исходных положений. Бросание мяча вверх, ловля мяча. Отбивание мяча одной и двумя руками. Бросание мяча друг другу.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Метание предмета на дальность (6,5 метров). Метание в горизонтальную цель (расстояние 2 – 3метра), в вертикальную цель (расстояние 2 метра).</w:t>
            </w:r>
          </w:p>
          <w:p w:rsidR="008345ED" w:rsidRPr="0060003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60003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60003D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003D">
              <w:rPr>
                <w:rFonts w:cs="Times New Roman"/>
                <w:sz w:val="24"/>
                <w:szCs w:val="24"/>
              </w:rPr>
              <w:t>Игры с бросанием и ловлей: «Сбей булаву!»,  «Мяч через сетку».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Составление небольшого рассказа о своих успехах.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Участие в разных видах ходьбы.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Выполнение общеразвивающих упражнений по указанию педагога.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Выполнение прыжков.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 xml:space="preserve">Самостоятельное катание мяча, обруча между предметами, прокатывание мяча из разных исходных положений. 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Бросание мяча вверх, ловля мяча.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Отбивание мяча одной и двумя руками. Бросание мяча друг другу.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Метание предмета на дальность (6,5 метров). Метание в горизонтальную цель (расстояние 2 – 3метра), в вертикальную цель (расстояние 2 метра).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60003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-  ребенок может составить небольшой рассказ;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- выполняет программные элементы прыжков, бросания, ловли, метания;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- проявляет инициативу в подвижных играх;</w:t>
            </w:r>
          </w:p>
          <w:p w:rsidR="008345ED" w:rsidRPr="0060003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60003D">
              <w:rPr>
                <w:rFonts w:cs="Times New Roman"/>
                <w:bCs/>
                <w:sz w:val="24"/>
                <w:szCs w:val="24"/>
              </w:rPr>
              <w:t>- у ребенка развита крупная и мелкая моторика.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3 неделя.  Игровые задания, общеразвивающие программные упражнения по теме «Ползание. Лазание. Спортивные упражнения: катание на лыжах, санках», с учетом требований итогового мониторинга по освоению детьми образовательной области «Физическая культура»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5,6.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0"/>
                <w:szCs w:val="20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0"/>
                <w:szCs w:val="20"/>
              </w:rPr>
              <w:t>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0"/>
                <w:szCs w:val="20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Тема третьей недели: 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«Ползание. Лазание. Спортивные упражнения: катание на лыжах, санках.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Беседа. Безопасные правила поведения при выполнении движений. 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Ползание и лазание.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Подлезание на четвереньках между предметами (10 метров). Ползание по гимнастической скамейке на животе. Подлезание под препятствием. Лазание с опорой на стопы и ладони по доске. Лазание по гимнастической стенке (высота 2 метра). Перелезание с одного пролета на другой.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Спортивные упражнения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Катание на двух – трехколесном велосипеде по прямой, по кругу.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Плавание. Погружение в воду. Игры в воде «Цапля», «Катание на кругах».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Игровая.</w:t>
            </w:r>
          </w:p>
          <w:p w:rsidR="008345ED" w:rsidRPr="008345ED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cs="Times New Roman"/>
                <w:sz w:val="24"/>
                <w:szCs w:val="24"/>
              </w:rPr>
              <w:t>«Пастух и стадо», «Котята и щенята».</w:t>
            </w:r>
          </w:p>
          <w:p w:rsidR="008345ED" w:rsidRPr="008345ED" w:rsidRDefault="008345ED" w:rsidP="008345E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Выполнение указаний педагога при  ползании, лазании. 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Катание на велосипеде по прямой, по кругу.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Плавание в бассейне.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выполняет программные движения, связанные с ползанием, лазанием;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умеет кататься на велосипеде по прямой линии, по кругу;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смело погружается в воду при обучении плаванию;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4 неделя.  Игровые задания, общеразвивающие программные упражнения по теме «Развитие силовых качеств» с учетом требований промежуточного мониторинга по освоению детьми образовательной области «Физическая культура» 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Нумерация занятий: 7,8.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644"/>
      </w:tblGrid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8345ED" w:rsidRPr="008345ED" w:rsidTr="00EE56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0"/>
                <w:szCs w:val="20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Цель месяца:</w:t>
            </w:r>
            <w:r w:rsidRPr="008345ED">
              <w:rPr>
                <w:rFonts w:cs="Times New Roman"/>
                <w:bCs/>
                <w:sz w:val="20"/>
                <w:szCs w:val="20"/>
              </w:rPr>
              <w:t>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Задача:</w:t>
            </w:r>
            <w:r w:rsidRPr="008345ED">
              <w:rPr>
                <w:rFonts w:cs="Times New Roman"/>
                <w:bCs/>
                <w:sz w:val="20"/>
                <w:szCs w:val="20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 xml:space="preserve"> Тема третьей недели: 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«Развитие силовых качеств»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Краткое содержание: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Коммуникативная.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Беседа и ответы на вопрос: Кто такие сильные люди?</w:t>
            </w:r>
          </w:p>
          <w:p w:rsidR="008345ED" w:rsidRPr="008345ED" w:rsidRDefault="008345ED" w:rsidP="008345E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345ED">
              <w:rPr>
                <w:rFonts w:cs="Times New Roman"/>
                <w:b/>
                <w:bCs/>
                <w:sz w:val="24"/>
                <w:szCs w:val="24"/>
              </w:rPr>
              <w:t>Двигательная.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 с набивными мячами весом до 500 граммов из положения сидя и лежа.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Ритмичные сжимания большого мяча (фитбола), передача набивного мяча друг другу по кругу.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 для развития силы. Усаживание на набивной мяч.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«Через ручейки».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Упражнения на выносливость. Подвижные игры с многократным повторением движений: «Поезд», «Жеребята», «На прогулке».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беседе.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двигательной деятельности.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Выполнение указаний педагога при выполнении упражнений для  развития силы выносливости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Участие в игровой  деятельности.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 ребенок отвечает на вопросы педагога;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выполняет программные движения, связанные с развитием силы и выносливости;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- с интересом участвует в коллективных подвижных играх.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2.4  Итоговый мониторинг (модель) освоения детьми образовательной области «Физическое развитие»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</w:rPr>
      </w:pPr>
      <w:r w:rsidRPr="008345ED">
        <w:rPr>
          <w:rFonts w:ascii="Times New Roman" w:hAnsi="Times New Roman" w:cs="Times New Roman"/>
        </w:rPr>
        <w:t>( С использованием материалов «Мониторинг в детском саду», Санкт – Петербург, Детство – Пресс, 2011)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779"/>
        <w:gridCol w:w="7041"/>
      </w:tblGrid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Три балла  (удовлетворительно)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8345ED" w:rsidRPr="008345ED" w:rsidTr="00EE563D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        Ноль  баллов (плохо)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Pr="008345E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Качественные показатели освоения элементов техники основных движений детей  4 - 5 лет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                 Основные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                     Показатель 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                   Ходьба и бег, равновесие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Ходьба и равновесие с ненапряженным положением туловища и головы. Ходьба на пятках, на носках, в полуприседе. Ходьба с перешагиванием через предметы, по наклонной доске, по шнуру и бревну.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 Бег между предметами. Бег на скорость (10 – 30 метров).</w:t>
            </w: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                 Прыжки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Прыжки на двух ногах, с продвижением вперед, через предметы, прыжки в длину с места, прыжки в высоту с места.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                 Метание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Бросание мяча вверх. Метание предмета на дальность, в горизонтальную цель, в вертикальную цель.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rPr>
          <w:trHeight w:val="1541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                   Лазание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Ползание на четвереньках между предметами. Ползание по гимнастической скамейке на животе, лазание по гимнастической стенке, перелезание с одного пролета на другой.</w:t>
            </w:r>
          </w:p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60003D" w:rsidRPr="008345ED" w:rsidRDefault="0060003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Возрастно – половые показатели развития двигательных качеств у детей 4- 5 лет</w:t>
      </w:r>
    </w:p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3"/>
        <w:tblW w:w="15376" w:type="dxa"/>
        <w:jc w:val="center"/>
        <w:tblLayout w:type="fixed"/>
        <w:tblLook w:val="04A0" w:firstRow="1" w:lastRow="0" w:firstColumn="1" w:lastColumn="0" w:noHBand="0" w:noVBand="1"/>
      </w:tblPr>
      <w:tblGrid>
        <w:gridCol w:w="1396"/>
        <w:gridCol w:w="1003"/>
        <w:gridCol w:w="1073"/>
        <w:gridCol w:w="992"/>
        <w:gridCol w:w="1277"/>
        <w:gridCol w:w="1134"/>
        <w:gridCol w:w="1134"/>
        <w:gridCol w:w="1277"/>
        <w:gridCol w:w="1134"/>
        <w:gridCol w:w="1554"/>
        <w:gridCol w:w="1134"/>
        <w:gridCol w:w="1056"/>
        <w:gridCol w:w="1212"/>
      </w:tblGrid>
      <w:tr w:rsidR="008345ED" w:rsidRPr="008345ED" w:rsidTr="00EE563D">
        <w:trPr>
          <w:trHeight w:val="473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Пол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Бег на 10 м, с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Бег на 30 м, 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Бег на расстояние, с*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Метание набивного мяча, см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Метание мешочка с песком вдаль, 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Прыжок в высоту с места, см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Статическое равновесие, с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Сила кисти рук, кг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Становая сила, кг</w:t>
            </w:r>
          </w:p>
        </w:tc>
      </w:tr>
      <w:tr w:rsidR="008345ED" w:rsidRPr="008345ED" w:rsidTr="00EE563D">
        <w:trPr>
          <w:trHeight w:val="472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Правая рука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Левая рука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Правая рука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Левая рука</w:t>
            </w: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rPr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3,3 – 2,4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10,5- 8,8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117 – 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2,5 – 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2,0 – 3,4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60 –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14 – 18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3,3 – 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3,9 – 7,5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3,5 – 7,1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14- 18</w:t>
            </w:r>
          </w:p>
        </w:tc>
      </w:tr>
      <w:tr w:rsidR="008345ED" w:rsidRPr="008345ED" w:rsidTr="00EE563D">
        <w:trPr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3,4 – 2,6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10,7- 8,7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97 – 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2,4 – 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1,8 – 2,8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55  - 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12 – 15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5,2 – 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3,1 – 6.0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3,2 – 5,6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/>
                <w:bCs/>
                <w:sz w:val="24"/>
                <w:szCs w:val="24"/>
              </w:rPr>
              <w:t>12-16</w:t>
            </w:r>
          </w:p>
        </w:tc>
      </w:tr>
    </w:tbl>
    <w:p w:rsidR="008345ED" w:rsidRPr="0060003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*Расстояние и время пробега на дистанции на выносливость колеблется у детей в больших пределах, поэтому в таблице не приводится.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Примерный протокол проведения диагностики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2401"/>
      </w:tblGrid>
      <w:tr w:rsidR="008345ED" w:rsidRPr="008345ED" w:rsidTr="00EE563D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Средний балл</w:t>
            </w:r>
          </w:p>
        </w:tc>
      </w:tr>
      <w:tr w:rsidR="008345ED" w:rsidRPr="008345ED" w:rsidTr="00EE563D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Андрей С.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Борис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Дмитрий Ш.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4,6</w:t>
            </w: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Алиса Р.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4,3</w:t>
            </w: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Маргарита 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Дарья 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4.6</w:t>
            </w:r>
          </w:p>
        </w:tc>
      </w:tr>
      <w:tr w:rsidR="008345ED" w:rsidRPr="008345ED" w:rsidTr="00EE563D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bCs/>
                <w:sz w:val="24"/>
                <w:szCs w:val="24"/>
              </w:rPr>
            </w:pPr>
            <w:r w:rsidRPr="008345ED">
              <w:rPr>
                <w:rFonts w:cs="Times New Roman"/>
                <w:bCs/>
                <w:sz w:val="24"/>
                <w:szCs w:val="24"/>
              </w:rPr>
              <w:t>4.6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sz w:val="24"/>
          <w:szCs w:val="24"/>
        </w:rPr>
        <w:t>2.5 Технологическая карта организации совместной деятельности  с детьми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Примерный образец (модель) технологической карты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2612"/>
        <w:gridCol w:w="64"/>
      </w:tblGrid>
      <w:tr w:rsidR="008345ED" w:rsidRPr="008345ED" w:rsidTr="00EE563D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Тема:</w:t>
            </w:r>
          </w:p>
        </w:tc>
      </w:tr>
      <w:tr w:rsidR="008345ED" w:rsidRPr="008345ED" w:rsidTr="00EE563D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Возрастная группа:                     </w:t>
            </w:r>
          </w:p>
        </w:tc>
      </w:tr>
      <w:tr w:rsidR="008345ED" w:rsidRPr="008345ED" w:rsidTr="00EE563D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8345ED" w:rsidRPr="008345ED" w:rsidTr="00EE563D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8345ED" w:rsidRPr="008345ED" w:rsidTr="00EE563D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8345ED" w:rsidRPr="008345ED" w:rsidTr="00EE563D">
        <w:trPr>
          <w:gridAfter w:val="1"/>
          <w:wAfter w:w="64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Средства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наглядные</w:t>
            </w:r>
          </w:p>
        </w:tc>
      </w:tr>
      <w:tr w:rsidR="008345ED" w:rsidRPr="008345ED" w:rsidTr="00EE563D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мультимедийные</w:t>
            </w:r>
          </w:p>
        </w:tc>
      </w:tr>
      <w:tr w:rsidR="008345ED" w:rsidRPr="008345ED" w:rsidTr="00EE563D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8345ED" w:rsidRPr="008345ED" w:rsidTr="00EE563D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8345ED" w:rsidRPr="008345ED" w:rsidTr="00EE563D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8345ED" w:rsidRPr="008345ED" w:rsidTr="00EE563D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обучающие</w:t>
            </w: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воспитательные</w:t>
            </w: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развивающие</w:t>
            </w: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Этапы совместной деятельности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Учебно – методическое обеспечение образовательного процесса по образовательной области «Физическое развитие»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Целевые ориентиры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(результат) </w:t>
            </w:r>
          </w:p>
        </w:tc>
      </w:tr>
      <w:tr w:rsidR="008345ED" w:rsidRPr="008345ED" w:rsidTr="00EE563D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 xml:space="preserve"> - что делать;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 требований  базовой программы образовательной организации.</w:t>
            </w:r>
          </w:p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45ED" w:rsidRPr="008345ED" w:rsidTr="00EE563D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  <w:r w:rsidRPr="008345ED">
              <w:rPr>
                <w:rFonts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ED" w:rsidRPr="008345ED" w:rsidRDefault="008345ED" w:rsidP="008345E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Cs/>
          <w:sz w:val="24"/>
          <w:szCs w:val="24"/>
        </w:rPr>
      </w:pPr>
    </w:p>
    <w:p w:rsidR="008345ED" w:rsidRPr="008345ED" w:rsidRDefault="008345ED" w:rsidP="008345ED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5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2.6  Содержание психолого – педагогической работы.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Рекомендации воспитателю. Физкультурно – игровая деятельность.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«Физическая культура, здоровье, безопасность»: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>ребенок старается  ходить прямо, сохраняя заданное  направление, бегать, изменяя направление и темп в соответствии с указаниями взрослого;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 сохраняет равновесие при ходьбе и беге по ограниченной плоскости, при перешагивании через предметы;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может ползать на четвереньках, лазать по лесенке-стремянке, гимнастической стенке произвольным способом;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 прыгает в длину с места;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катает мяч в заданном направлении, бросает двумя руками от груди, из-за головы, ударяет мячом об пол, бросает его вверх  и ловит;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>метает предметы правой и левой рукой на расстояние;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 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деятельности;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>пользуется физкультурным оборудованием в свободное время.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Социально – коммуникативное развитие: 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>проявляет доброжелательность по отношению к окружающим, откликается на эмоции близких людей и друзей,  умеет действовать совместно в подвижных играх и физических упражнениях,   соблюдает правила в совместных играх,  проявляет доброжелательное отношение к окружающим, умеет  делиться с товарищем;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>имеет опыт правильной оценки хороших и плохих поступков;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>способен самостоятельно выполнять элементарные поручения, преодолевать небольшие трудности.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b/>
          <w:sz w:val="24"/>
          <w:szCs w:val="24"/>
          <w:lang w:eastAsia="zh-CN"/>
        </w:rPr>
        <w:t>Речевое развитие: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 запоминает и повторяет спортивные считалки и загадки, способен поддерживать беседу, отвечать на вопросы, владеет устной  речью, может выражать свои мысли и желания.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Познавательное развитие: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различает по цвету и форме различный инвентарь и игровое оборудование, ориентируется в ритме и темпе выполнения движений. </w:t>
      </w:r>
    </w:p>
    <w:p w:rsidR="008345ED" w:rsidRPr="008345ED" w:rsidRDefault="008345ED" w:rsidP="008345ED">
      <w:pPr>
        <w:suppressLineNumbers/>
        <w:snapToGrid w:val="0"/>
        <w:ind w:right="57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345ED">
        <w:rPr>
          <w:rFonts w:ascii="Times New Roman" w:hAnsi="Times New Roman" w:cs="Times New Roman"/>
          <w:b/>
          <w:sz w:val="24"/>
          <w:szCs w:val="24"/>
          <w:lang w:eastAsia="zh-CN"/>
        </w:rPr>
        <w:t>Художественно – эстетическое развитие: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  <w:lang w:eastAsia="zh-CN"/>
        </w:rPr>
        <w:t xml:space="preserve"> проявляет эстетическое отношение к словесному, музыкальному сопровождению.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Подвижные игры  в повседневной жизни для детей 4- 5 лет.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0156"/>
      </w:tblGrid>
      <w:tr w:rsidR="008345ED" w:rsidRPr="008345ED" w:rsidTr="00EE563D">
        <w:trPr>
          <w:cantSplit/>
          <w:trHeight w:val="919"/>
        </w:trPr>
        <w:tc>
          <w:tcPr>
            <w:tcW w:w="675" w:type="dxa"/>
            <w:textDirection w:val="btLr"/>
            <w:vAlign w:val="center"/>
          </w:tcPr>
          <w:p w:rsidR="008345ED" w:rsidRPr="008345ED" w:rsidRDefault="008345ED" w:rsidP="008345ED">
            <w:pPr>
              <w:suppressLineNumbers/>
              <w:shd w:val="clear" w:color="auto" w:fill="FFFFFF"/>
              <w:snapToGrid w:val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828" w:type="dxa"/>
            <w:vAlign w:val="center"/>
          </w:tcPr>
          <w:p w:rsidR="008345ED" w:rsidRPr="008345ED" w:rsidRDefault="008345ED" w:rsidP="008345ED">
            <w:pPr>
              <w:suppressLineNumbers/>
              <w:shd w:val="clear" w:color="auto" w:fill="FFFFFF"/>
              <w:snapToGrid w:val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Название игры</w:t>
            </w:r>
          </w:p>
        </w:tc>
        <w:tc>
          <w:tcPr>
            <w:tcW w:w="10156" w:type="dxa"/>
            <w:vAlign w:val="cente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двигательная деятельность</w:t>
            </w:r>
          </w:p>
        </w:tc>
      </w:tr>
      <w:tr w:rsidR="008345ED" w:rsidRPr="008345ED" w:rsidTr="00EE563D">
        <w:trPr>
          <w:cantSplit/>
          <w:trHeight w:val="2122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spacing w:before="86" w:after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 и бег», «Найди себе пару», «По ровненькой дорожке», «Автомобили», «Найдем воробышка», «Воробышки и кот» (повторить, закрепить игры,  освоенные детьми на занятиях по физической культуре).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1. Ходим в колонне, на носках, на пятках, «змейкой», по сигналу.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2. Равновесие - ходьба с перешагиванием через предметы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3. Ходим и бегаем, меняя направление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4. Ползаем на четвереньках между предметами.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5. Подлезаем под веревку.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6. Бросаем предмет вдаль правой и левой рукой.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7. Слушаем стихи и выполняем характерные движения персонажей.</w:t>
            </w:r>
          </w:p>
          <w:p w:rsidR="008345ED" w:rsidRPr="008345ED" w:rsidRDefault="008345ED" w:rsidP="008345E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345ED" w:rsidRPr="008345ED" w:rsidTr="00EE563D">
        <w:trPr>
          <w:cantSplit/>
          <w:trHeight w:val="1551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скорее добежит до кубика» «Мячик кверху», «Раз согнуться, два согнуться…», «Прыжки и бег».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1. Ходим – бегаем, смена движений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2. Бегаем – догоняем, в разных направлениях.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3. Подбрасываем и ловим, ловкость, быстрота.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4. Равновесие - побеги, не задень предмет.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5. Прыгаем и бегаем легко, по сигналу.</w:t>
            </w:r>
          </w:p>
        </w:tc>
      </w:tr>
      <w:tr w:rsidR="008345ED" w:rsidRPr="008345ED" w:rsidTr="00EE563D">
        <w:trPr>
          <w:cantSplit/>
          <w:trHeight w:val="1125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spacing w:before="100" w:beforeAutospacing="1" w:after="202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и мыши», «Великаны и гномы»,«Найди свой цвет», «Успей поймать».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1. Выполняем характерные движения в игре «Кот и мыши», «Великаны и гномы».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2. Мягко пружиним в коленях, закрепляем основные движения.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3.  Запоминаем, различаем цвет.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4. Играем с мячом. Развиваем координацию и внимание.</w:t>
            </w:r>
          </w:p>
        </w:tc>
      </w:tr>
      <w:tr w:rsidR="008345ED" w:rsidRPr="008345ED" w:rsidTr="00EE563D">
        <w:trPr>
          <w:cantSplit/>
          <w:trHeight w:val="1410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«Лошадка» «Меткие стрелки», «С кочки на кочку», «Карусель», «Поезд», «Жеребята».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1.  Развиваем внимание и координацию движений.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2.  Развиваем меткость попадания в мишень.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3.  Ходим на лыжах.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4.  Ходим по гимнастической скамейке.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5.  Выполняем спортивные упражнения.</w:t>
            </w:r>
          </w:p>
        </w:tc>
      </w:tr>
      <w:tr w:rsidR="008345ED" w:rsidRPr="008345ED" w:rsidTr="00EE563D">
        <w:trPr>
          <w:cantSplit/>
          <w:trHeight w:val="1134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spacing w:before="100" w:beforeAutospacing="1" w:after="202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«Зайцы и Волк», «Лиса в курятнике», «Карусель в лесу»,«Кто ушел?»</w:t>
            </w:r>
          </w:p>
          <w:p w:rsidR="008345ED" w:rsidRPr="008345ED" w:rsidRDefault="008345ED" w:rsidP="008345ED">
            <w:pPr>
              <w:suppressLineNumbers/>
              <w:shd w:val="clear" w:color="auto" w:fill="FFFFFF"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156" w:type="dxa"/>
          </w:tcPr>
          <w:p w:rsidR="008345ED" w:rsidRPr="008345ED" w:rsidRDefault="008345ED" w:rsidP="008345ED">
            <w:pPr>
              <w:numPr>
                <w:ilvl w:val="0"/>
                <w:numId w:val="4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Выполняем характерные движения</w:t>
            </w:r>
          </w:p>
          <w:p w:rsidR="008345ED" w:rsidRPr="008345ED" w:rsidRDefault="008345ED" w:rsidP="008345ED">
            <w:pPr>
              <w:numPr>
                <w:ilvl w:val="0"/>
                <w:numId w:val="4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Реагируем на сигнал.</w:t>
            </w:r>
          </w:p>
          <w:p w:rsidR="008345ED" w:rsidRPr="008345ED" w:rsidRDefault="008345ED" w:rsidP="008345ED">
            <w:pPr>
              <w:numPr>
                <w:ilvl w:val="0"/>
                <w:numId w:val="4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Выполняем задания.</w:t>
            </w:r>
          </w:p>
          <w:p w:rsidR="008345ED" w:rsidRPr="008345ED" w:rsidRDefault="008345ED" w:rsidP="008345ED">
            <w:pPr>
              <w:numPr>
                <w:ilvl w:val="0"/>
                <w:numId w:val="4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под музыку.</w:t>
            </w:r>
          </w:p>
          <w:p w:rsidR="008345ED" w:rsidRPr="008345ED" w:rsidRDefault="008345ED" w:rsidP="008345ED">
            <w:pPr>
              <w:numPr>
                <w:ilvl w:val="0"/>
                <w:numId w:val="4"/>
              </w:numPr>
              <w:suppressLineNumbers/>
              <w:shd w:val="clear" w:color="auto" w:fill="FFFFFF"/>
              <w:snapToGrid w:val="0"/>
              <w:ind w:left="317" w:right="57" w:hanging="2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Закрепляем умения ходить и бегать, прыгать.</w:t>
            </w:r>
          </w:p>
        </w:tc>
      </w:tr>
      <w:tr w:rsidR="008345ED" w:rsidRPr="008345ED" w:rsidTr="00EE563D">
        <w:trPr>
          <w:cantSplit/>
          <w:trHeight w:val="1134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«Совушка», «Кто скорее добежит до флажка», «Зайцы и Волк», «Котята и щенята».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numPr>
                <w:ilvl w:val="0"/>
                <w:numId w:val="5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Катаем мяч в цель, толкаем мяч, прыгаем как мячики.</w:t>
            </w:r>
          </w:p>
          <w:p w:rsidR="008345ED" w:rsidRPr="008345ED" w:rsidRDefault="008345ED" w:rsidP="008345ED">
            <w:pPr>
              <w:numPr>
                <w:ilvl w:val="0"/>
                <w:numId w:val="5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 внимание «Зеваки».</w:t>
            </w:r>
          </w:p>
          <w:p w:rsidR="008345ED" w:rsidRPr="008345ED" w:rsidRDefault="008345ED" w:rsidP="008345ED">
            <w:pPr>
              <w:numPr>
                <w:ilvl w:val="0"/>
                <w:numId w:val="5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Катаем обруч друг другу.</w:t>
            </w:r>
          </w:p>
          <w:p w:rsidR="008345ED" w:rsidRPr="008345ED" w:rsidRDefault="008345ED" w:rsidP="008345ED">
            <w:pPr>
              <w:numPr>
                <w:ilvl w:val="0"/>
                <w:numId w:val="5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Пролезаем в обруч. </w:t>
            </w:r>
          </w:p>
          <w:p w:rsidR="008345ED" w:rsidRPr="008345ED" w:rsidRDefault="008345ED" w:rsidP="008345ED">
            <w:pPr>
              <w:numPr>
                <w:ilvl w:val="0"/>
                <w:numId w:val="5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Прыгаем в обруч. </w:t>
            </w:r>
          </w:p>
          <w:p w:rsidR="008345ED" w:rsidRPr="008345ED" w:rsidRDefault="008345ED" w:rsidP="008345ED">
            <w:pPr>
              <w:numPr>
                <w:ilvl w:val="0"/>
                <w:numId w:val="5"/>
              </w:numPr>
              <w:suppressLineNumbers/>
              <w:shd w:val="clear" w:color="auto" w:fill="FFFFFF"/>
              <w:snapToGrid w:val="0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 смелость и точность. </w:t>
            </w:r>
          </w:p>
        </w:tc>
      </w:tr>
      <w:tr w:rsidR="008345ED" w:rsidRPr="008345ED" w:rsidTr="00EE563D">
        <w:trPr>
          <w:cantSplit/>
          <w:trHeight w:val="907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«Лошадка», «Бездомный заяц», «Хитрая лиса», «Караси и щука».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1. Проявляем легкость, гибкость.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2. Развиваем внимание «Хитрая лиса», «Караси и щука».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3. Проявляем инициативу.</w:t>
            </w:r>
          </w:p>
        </w:tc>
      </w:tr>
      <w:tr w:rsidR="008345ED" w:rsidRPr="008345ED" w:rsidTr="00EE563D">
        <w:trPr>
          <w:cantSplit/>
          <w:trHeight w:val="976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«Поезд», «Жеребята», «Догони пару», «Совушка».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1. Двигаемся с остановкой по сигналу.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Развиваем чувство равновесия и координации, прыгаем по музыку.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3. Повторяем, закрепляем. Любимая игра «Догони пару!».</w:t>
            </w:r>
          </w:p>
        </w:tc>
      </w:tr>
      <w:tr w:rsidR="008345ED" w:rsidRPr="008345ED" w:rsidTr="00EE563D">
        <w:trPr>
          <w:cantSplit/>
          <w:trHeight w:val="1134"/>
        </w:trPr>
        <w:tc>
          <w:tcPr>
            <w:tcW w:w="675" w:type="dxa"/>
            <w:textDirection w:val="btLr"/>
          </w:tcPr>
          <w:p w:rsidR="008345ED" w:rsidRPr="008345ED" w:rsidRDefault="008345ED" w:rsidP="008345E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sz w:val="24"/>
                <w:szCs w:val="24"/>
              </w:rPr>
              <w:t>«У медведя во бору», «Ловишки», «Сбей булаву», «Мяч через сетку», «Пастух и стадо», «На прогулке».</w:t>
            </w:r>
          </w:p>
        </w:tc>
        <w:tc>
          <w:tcPr>
            <w:tcW w:w="1015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Закреплять умение ходить по разным дорожкам.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Прыгаем в высоту, в длину с места.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Ползаем и подлезаем под дугу.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Развиваем координацию движений, ориентировку в пространстве, ловкость и самостоятельность. </w:t>
            </w: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ED"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3.1 Учебно – методическое обеспечение образовательного процесса</w:t>
      </w:r>
    </w:p>
    <w:tbl>
      <w:tblPr>
        <w:tblStyle w:val="4"/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3453"/>
        <w:gridCol w:w="2432"/>
        <w:gridCol w:w="3380"/>
        <w:gridCol w:w="2268"/>
        <w:gridCol w:w="3196"/>
      </w:tblGrid>
      <w:tr w:rsidR="008345ED" w:rsidRPr="008345ED" w:rsidTr="00EE563D">
        <w:trPr>
          <w:trHeight w:val="411"/>
        </w:trPr>
        <w:tc>
          <w:tcPr>
            <w:tcW w:w="3453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>Задачи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>Игрушки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 xml:space="preserve">Игровое </w:t>
            </w:r>
          </w:p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 xml:space="preserve">Дидактические </w:t>
            </w:r>
          </w:p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/>
              </w:rPr>
            </w:pPr>
            <w:r w:rsidRPr="008345ED">
              <w:rPr>
                <w:rFonts w:ascii="Times New Roman" w:hAnsi="Times New Roman"/>
              </w:rPr>
              <w:t>Виды деятельности</w:t>
            </w:r>
          </w:p>
        </w:tc>
      </w:tr>
      <w:tr w:rsidR="008345ED" w:rsidRPr="008345ED" w:rsidTr="00EE563D">
        <w:trPr>
          <w:trHeight w:val="184"/>
        </w:trPr>
        <w:tc>
          <w:tcPr>
            <w:tcW w:w="3453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5</w:t>
            </w:r>
          </w:p>
        </w:tc>
      </w:tr>
      <w:tr w:rsidR="008345ED" w:rsidRPr="008345ED" w:rsidTr="00EE563D">
        <w:tc>
          <w:tcPr>
            <w:tcW w:w="14729" w:type="dxa"/>
            <w:gridSpan w:val="5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E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8345ED" w:rsidRPr="008345ED" w:rsidTr="00EE563D">
        <w:tc>
          <w:tcPr>
            <w:tcW w:w="3453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Развитие физических качеств – координации, гибкости и др.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Каталки, каталки на палочке, пирамиды с кольцами, развивающие наборы с пирамидами, кольцеброс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Машины-двигатели, игра – городки,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гольф детский, дартс,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мяч резиновый,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мяч с рогами,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мяч – попрыгун,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горка большая,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набор мягких модулей,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сухой бассейн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с комплектом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шаров,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клюшка с двумя мячами в сетке, спортивные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 мини-центры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  <w:tr w:rsidR="008345ED" w:rsidRPr="008345ED" w:rsidTr="00EE563D">
        <w:tc>
          <w:tcPr>
            <w:tcW w:w="3453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организму,  выполнению основных движений (ходьба, бег, мягкие прыжки, повороты в обе стороны).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Кегли, неваляшки, качалки, кольцеброс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Машины-двигатели, набор шаров для сухого бассейна,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мяч резиновый,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 мяч-попрыгун,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(4 предмета),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набор для гольфа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 (3 предмета),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дартс, скакалки, обручи, лопаты 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Мозаика, конструкторы, в т.ч. объёмные, шнуровки, развивающие наборы с пирамидами, пирамиды с кольцами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  <w:tr w:rsidR="008345ED" w:rsidRPr="008345ED" w:rsidTr="00EE563D">
        <w:tc>
          <w:tcPr>
            <w:tcW w:w="3453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5</w:t>
            </w:r>
          </w:p>
        </w:tc>
      </w:tr>
      <w:tr w:rsidR="008345ED" w:rsidRPr="008345ED" w:rsidTr="00EE563D">
        <w:tc>
          <w:tcPr>
            <w:tcW w:w="3453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/>
                <w:sz w:val="28"/>
              </w:rPr>
              <w:br w:type="page"/>
            </w:r>
            <w:r w:rsidRPr="008345ED">
              <w:rPr>
                <w:rFonts w:ascii="Times New Roman" w:hAnsi="Times New Roman" w:cs="Times New Roman"/>
              </w:rPr>
              <w:t>Формирование начальных представлений  о некоторых видах спорта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Куклы-спортсмены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(4 предмета),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набор для гольфа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(3 предмета)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  <w:tr w:rsidR="008345ED" w:rsidRPr="008345ED" w:rsidTr="00EE563D">
        <w:tc>
          <w:tcPr>
            <w:tcW w:w="3453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Овладение подвижными играми с правилами</w:t>
            </w:r>
          </w:p>
        </w:tc>
        <w:tc>
          <w:tcPr>
            <w:tcW w:w="2432" w:type="dxa"/>
          </w:tcPr>
          <w:p w:rsidR="008345ED" w:rsidRPr="008345ED" w:rsidRDefault="0060003D" w:rsidP="0083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типа </w:t>
            </w:r>
            <w:r w:rsidR="008345ED" w:rsidRPr="008345ED">
              <w:rPr>
                <w:rFonts w:ascii="Times New Roman" w:hAnsi="Times New Roman" w:cs="Times New Roman"/>
              </w:rPr>
              <w:t>«Дартс» и т.п.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Мяч резиновый,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 мяч – попрыгун, набор для гольфа, набор для игры в мини – футбол и т.п.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  <w:tr w:rsidR="008345ED" w:rsidRPr="008345ED" w:rsidTr="00EE563D">
        <w:tc>
          <w:tcPr>
            <w:tcW w:w="3453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2432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Игра – городки, кольцеброс, движущиеся игрушки</w:t>
            </w:r>
          </w:p>
        </w:tc>
        <w:tc>
          <w:tcPr>
            <w:tcW w:w="338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Игровой центр с горкой, набор для игры в мини- футбол, набор боксерский</w:t>
            </w:r>
          </w:p>
        </w:tc>
        <w:tc>
          <w:tcPr>
            <w:tcW w:w="2268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19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/>
          <w:sz w:val="28"/>
        </w:rPr>
      </w:pPr>
      <w:r w:rsidRPr="008345ED">
        <w:rPr>
          <w:rFonts w:ascii="Times New Roman" w:hAnsi="Times New Roman"/>
          <w:sz w:val="28"/>
        </w:rPr>
        <w:br w:type="page"/>
      </w:r>
    </w:p>
    <w:tbl>
      <w:tblPr>
        <w:tblStyle w:val="4"/>
        <w:tblW w:w="0" w:type="auto"/>
        <w:tblInd w:w="57" w:type="dxa"/>
        <w:tblLayout w:type="fixed"/>
        <w:tblLook w:val="04A0" w:firstRow="1" w:lastRow="0" w:firstColumn="1" w:lastColumn="0" w:noHBand="0" w:noVBand="1"/>
      </w:tblPr>
      <w:tblGrid>
        <w:gridCol w:w="2886"/>
        <w:gridCol w:w="2127"/>
        <w:gridCol w:w="4110"/>
        <w:gridCol w:w="1985"/>
        <w:gridCol w:w="3621"/>
      </w:tblGrid>
      <w:tr w:rsidR="008345ED" w:rsidRPr="008345ED" w:rsidTr="00EE563D">
        <w:tc>
          <w:tcPr>
            <w:tcW w:w="2886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21" w:type="dxa"/>
          </w:tcPr>
          <w:p w:rsidR="008345ED" w:rsidRPr="008345ED" w:rsidRDefault="008345ED" w:rsidP="008345ED">
            <w:pPr>
              <w:jc w:val="center"/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5</w:t>
            </w:r>
          </w:p>
        </w:tc>
      </w:tr>
      <w:tr w:rsidR="008345ED" w:rsidRPr="008345ED" w:rsidTr="00EE563D">
        <w:tc>
          <w:tcPr>
            <w:tcW w:w="288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Развитие физических качеств – координации, гибкости и др.</w:t>
            </w:r>
          </w:p>
        </w:tc>
        <w:tc>
          <w:tcPr>
            <w:tcW w:w="2127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Каталки, каталки на палочке, пирамиды с кольцами, развивающие наборы с пирамидами, кольцеброс</w:t>
            </w:r>
          </w:p>
        </w:tc>
        <w:tc>
          <w:tcPr>
            <w:tcW w:w="411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Машины-двигатели, игра – городки,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гольф детский, дартс,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мяч резиновый,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мяч с рогами,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мяч – попрыгун,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горка большая,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набор мягких модулей,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сухой бассейн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с комплектом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шаров,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клюшка с двумя мячами в сетке, спортивные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 мини-центры</w:t>
            </w:r>
          </w:p>
        </w:tc>
        <w:tc>
          <w:tcPr>
            <w:tcW w:w="1985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621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  <w:tr w:rsidR="008345ED" w:rsidRPr="008345ED" w:rsidTr="00EE563D">
        <w:tc>
          <w:tcPr>
            <w:tcW w:w="288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организму,  выполнению основных движений (ходьба, бег, мягкие прыжки, повороты в обе стороны)</w:t>
            </w:r>
          </w:p>
        </w:tc>
        <w:tc>
          <w:tcPr>
            <w:tcW w:w="2127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Кегли, неваляшки, качалки, кольцеброс</w:t>
            </w:r>
          </w:p>
        </w:tc>
        <w:tc>
          <w:tcPr>
            <w:tcW w:w="411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Машины-двигатели, набор шаров для сухого бассейна,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мяч резиновый,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 мяч-попрыгун,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(4 предмета),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набор для гольфа (3 предмета),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дартс, скакалки, обручи, лопаты </w:t>
            </w:r>
          </w:p>
        </w:tc>
        <w:tc>
          <w:tcPr>
            <w:tcW w:w="1985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Мозаика, конструкторы, в т.ч. объёмные, шнуровки, развивающие наборы с пирамидами, пирамиды с кольцами</w:t>
            </w:r>
          </w:p>
        </w:tc>
        <w:tc>
          <w:tcPr>
            <w:tcW w:w="3621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  <w:tr w:rsidR="008345ED" w:rsidRPr="008345ED" w:rsidTr="00EE563D">
        <w:tc>
          <w:tcPr>
            <w:tcW w:w="2886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Формирование начальных представлений  о некоторых видах спорта</w:t>
            </w:r>
          </w:p>
        </w:tc>
        <w:tc>
          <w:tcPr>
            <w:tcW w:w="2127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Куклы-спортсмены</w:t>
            </w:r>
          </w:p>
        </w:tc>
        <w:tc>
          <w:tcPr>
            <w:tcW w:w="4110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 xml:space="preserve">Набор боксерский, велосипеды, набор для игры в мини-футбол и т.п., набор теннисный детский  (4 предмета), 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набор для гольфа (3 предмета).</w:t>
            </w:r>
          </w:p>
        </w:tc>
        <w:tc>
          <w:tcPr>
            <w:tcW w:w="1985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3621" w:type="dxa"/>
          </w:tcPr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Игровая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Коммуникативная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Трудовая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Двигательная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Речевая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Познавательно – исследовательская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Художественно – эстетическая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  <w:r w:rsidRPr="008345ED">
              <w:rPr>
                <w:rFonts w:ascii="Times New Roman" w:hAnsi="Times New Roman" w:cs="Times New Roman"/>
              </w:rPr>
              <w:t>Физическое развитие</w:t>
            </w:r>
          </w:p>
          <w:p w:rsidR="008345ED" w:rsidRPr="008345ED" w:rsidRDefault="008345ED" w:rsidP="008345ED">
            <w:pPr>
              <w:rPr>
                <w:rFonts w:ascii="Times New Roman" w:hAnsi="Times New Roman" w:cs="Times New Roman"/>
              </w:rPr>
            </w:pPr>
          </w:p>
        </w:tc>
      </w:tr>
    </w:tbl>
    <w:p w:rsidR="008345ED" w:rsidRPr="008345ED" w:rsidRDefault="008345ED" w:rsidP="008345ED">
      <w:pPr>
        <w:rPr>
          <w:rFonts w:ascii="Times New Roman" w:hAnsi="Times New Roman" w:cs="Times New Roman"/>
          <w:b/>
          <w:sz w:val="24"/>
          <w:szCs w:val="24"/>
        </w:rPr>
      </w:pPr>
    </w:p>
    <w:p w:rsidR="008345ED" w:rsidRPr="008345ED" w:rsidRDefault="008345ED" w:rsidP="008345ED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345ED" w:rsidRPr="008345ED" w:rsidSect="00EE563D">
          <w:footerReference w:type="default" r:id="rId9"/>
          <w:pgSz w:w="16838" w:h="11906" w:orient="landscape"/>
          <w:pgMar w:top="851" w:right="1134" w:bottom="568" w:left="1134" w:header="709" w:footer="709" w:gutter="0"/>
          <w:cols w:space="720"/>
          <w:docGrid w:linePitch="299"/>
        </w:sectPr>
      </w:pPr>
    </w:p>
    <w:p w:rsidR="008345ED" w:rsidRPr="008345ED" w:rsidRDefault="008345ED" w:rsidP="008345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5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4.Список  литературы</w:t>
      </w:r>
    </w:p>
    <w:p w:rsidR="008345ED" w:rsidRPr="008345ED" w:rsidRDefault="008345ED" w:rsidP="008345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Абдульманова Л.В. Воспитание физической культуры у детей дошкольного возраста.- Ростов-на-Дону: Изд-во РГПУ, 2004.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Абдульманова Л.В.Развитие основ физической культуры детей 4 – 7 лет в парадигме культуросообразного образования. – Ростов-на-Дону: Изд – во РГПУ, 2005.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Адашкявичене Э.Й. Спортивные упражнения в детском саду.- М.: Просвещение, 1992.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Аксенова Н. Формирование двигательной активности. Старший дошкольный возраст//Дошкольное воспитание№6.-2000.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Н.П. Воспитание игровой деятельности. Книга для учителя. – М: «Просвещение».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 Ю.Е. «Здоровый дошкольник 21 века», М., 2000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Т.И., Гогоберидзе А.Г. и др. Мониторинг в детском саду. Научно – методическое пособие. Санкт-Петербург «Детство-пресс», 2011.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Бойд Кит М., Осборн Кевин Воспитание малышей и дошкольников — Москва, Терра-Книжный клуб, 2001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Болотина Л.Р., Комарова Т.С., Баранов С.П. Дошкольная педагогика: Учебное пособие для студентов сред.пед.учебн.заведений.- М.: Изд. Центр «Академия»,1998.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Быкова А.И. Подвижные игры в организации жизни детей и педагогическое руководство ими // Роль игры в д/с. – М.: АПН РСФСР, 1961.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Викулов А.Д. «Развитие физических способностей детей», Ярославль, 1996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Гориневский В.В., Марц В.Г., Родин А.Ф. Игры и развлечения: Сборник, 3 изд, перераб. и дополн. – М.: Молодая гвардия, 1924.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Дегтярев И.П. Физическое развитие. Киев 2005.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Жуковская Р.И. Игра и ее педагогическое значение. – М., 1975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«Современное дошкольное образование. Теория и практика». 6 (38)/2013.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Змановский Ю.Ф. Воспитательно-оздоровительная работа в дошкольных учреждениях / Дошкольное воспитание. 1993, № 9.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Карпухина  Н.А. Физическая культура. Утренняя гимнастика : практич. Пособие для воспитателей и методистов ДОУ – Воронеж : ЧП Лакоценин С. С, 2008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 Программа развития двигательной активности и оздоровительной работы с детьми 4-7 лет.-М., 1998.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Хухлаева Д.В. Теория и методика физического воспитания детей дошкольного возраста. – М: Просвещение, 1974.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Осокина Т.И. Теория и методика физического воспитания детей дошкольного возраста. – М: Просвещение, 1984.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Кенеман А.В., Осокина Т.И. «Детские народные подвижные игры», М., 1995 г.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Кистяковская М.Ю. Физическое воспитание детей дошкольного возраста. – М: Педагогика, 1978.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Клевенко В.М. Быстрота как развитие физических качеств. – Москва 2008.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В.Т., Егоров Б.Б. «Развивающая педагогика оздоровления».- М.,2000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Лайзане С. Я. Физическая культура для малышей: Кн. Для воспитателя дет. Сада. – М.: Просвещение, 2002.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Т.С.,Новикова Л.А. Физическое развитие дошкольников. Учебно-методическое пособие для подготовки к школе— Москва, АСТ, Астрель, 2014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Т.И., «Русские народные подвижные игры», М., 1986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подвижные и логические игры для малышей от 3 до 6 лет: — Санкт-Петербург, Книга по Требованию, 2008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Р.М. Игра в развитии активности детей: Кн.для учителя .- Мн.: Нар. Асвета, 1989.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Никитина, С. В. «О разумной организации жизни и деятельности детей в детском саду в свете современных требований». М.,2013.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Новоселова С.Л. О новой классификации детских игр/Дошкольное воспитание. – 1997 №3.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Осокина Т.И. Физическая культура в детском саду. – Издание 3-е, переработанное. М:Просвещение, 1985.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Пензулаева Л.И.  «Методика проведения подвижных игр» – М: Мозаика-Синтез, 2009 г.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 xml:space="preserve">Пензулаева  Л.И. «Физкультурные занятия в детском саду» Вторая младшая группа. – М:Владос,2001г.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Пензулаева Л. И. Физкультурные занятия с детьми 5 – 6 лет: Пособие для воспитателя дет. Сада. – М.: Просвещение, 2003.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И.А. Музыкальные игры для дошкольников — Москва, Детство-Пресс, 2011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Покровский Е.А. Значение детских игр в отношении воспитания и здоровья. – М.: тип. А. А. Карцева, 1884. 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Покровский Е.А. Игры на развитие ловкости. Коллекция русских детских игр — Санкт-Петербург, Сфера, 2010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Сомкова О. Н. «Инновационные подходы к планированию образовательного процесса в детском саду». М., 2013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Степаненкова  Э.Я. «Физическое воспитание в детском саду» Программа и методические рекомендации. Для занятий с детьми 2-7 лет. – М: Мозаика-Синтез, 2009 г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Токарева Т.Э. Мониторинг физического развития детей. Вторая младшая группа — Санкт-Петербург, Учитель, 2012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345ED">
        <w:rPr>
          <w:rFonts w:ascii="Times New Roman" w:hAnsi="Times New Roman" w:cs="Times New Roman"/>
          <w:bCs/>
          <w:sz w:val="24"/>
          <w:szCs w:val="24"/>
        </w:rPr>
        <w:t>Трубайчук  Л.В.  Интеграция как средство организации образовательного процесса. М., 2013.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Уорнер Пенни 160 развивающих игр для детей до 3 лет — Москва, Попурри, 2009 г.</w:t>
      </w:r>
    </w:p>
    <w:p w:rsidR="008345ED" w:rsidRPr="008345ED" w:rsidRDefault="008345ED" w:rsidP="008345ED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345ED" w:rsidRPr="008345ED" w:rsidSect="00EE563D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  <w:r w:rsidRPr="008345E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Стандарт. Ссылка: http://standart.edu.ru/].</w:t>
      </w:r>
    </w:p>
    <w:p w:rsidR="008345ED" w:rsidRPr="008345ED" w:rsidRDefault="008345ED" w:rsidP="008345ED">
      <w:pPr>
        <w:numPr>
          <w:ilvl w:val="0"/>
          <w:numId w:val="7"/>
        </w:num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ED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8345ED" w:rsidRPr="008345ED" w:rsidRDefault="008345ED" w:rsidP="008345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Анкета для родителей «Физическая культура  семьи»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1.Ф.И.О.,образование_____________________________________________________________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2.  Сколько детей в Вашей семье? ________________________________________________________________________________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3.  Занимается ли спортом мама? папа? Кто из родителей занимается или каким?_________________________________________________________________________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4.   В Вашем  доме есть ли  какой – либо спортивный снаряд? Какой?__________________________________________________________________________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5.  Посещает ли Ваш ребенок спортивную секцию? Какую?_________________________________________________________________________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6.  Стараетесь ли Вы  и ваш ребенок соблюдать режим дня?  (ДА, НЕТ)___________________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7.  Как Вы относитесь к занятиям утренней гимнастикой?______________________________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8.  Делаете ли вы дома утреннюю гимнастику? (подчеркнуть)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Мама (да, нет).Папа (да, нет). Дети(да, нет).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9.Соблюдает ли Ваш ребенок дома правила личной гигиены?___________________________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(моет руки перед едой, после туалета, умывается, чистит зубы, моет ноги).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10.Проводите ли Вы дома с детьми закаливающие мероприятия? (ДА, НЕТ)______________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11.  Гуляете ли Вы с ребенком после детского сада? (ДА, НЕТ, ИНОГДА)_________________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12.  Гуляет ли Ваш ребенок один, без взрослых? (ДА, НЕТ, ИНОГДА)____________________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13.  Виды деятельности ребенка после прихода из детского сада и в выходные дни: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спортивные игры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настольные игры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чтение книг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просмотр телепередач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компьютерные игры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рисование, конструирование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 занятия музыкой, танцами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  <w:r w:rsidRPr="008345ED">
        <w:rPr>
          <w:rFonts w:ascii="Times New Roman" w:hAnsi="Times New Roman" w:cs="Times New Roman"/>
          <w:sz w:val="24"/>
          <w:szCs w:val="24"/>
        </w:rPr>
        <w:t>-другое:_________________________________________________________________________</w:t>
      </w:r>
    </w:p>
    <w:p w:rsidR="008345ED" w:rsidRPr="008345ED" w:rsidRDefault="008345ED" w:rsidP="008345ED">
      <w:pPr>
        <w:rPr>
          <w:rFonts w:ascii="Times New Roman" w:hAnsi="Times New Roman" w:cs="Times New Roman"/>
          <w:sz w:val="24"/>
          <w:szCs w:val="24"/>
        </w:rPr>
      </w:pPr>
    </w:p>
    <w:p w:rsidR="00561224" w:rsidRDefault="00561224"/>
    <w:sectPr w:rsidR="00561224" w:rsidSect="00EE563D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FF6" w:rsidRDefault="00C37FF6" w:rsidP="00FD3563">
      <w:pPr>
        <w:spacing w:after="0" w:line="240" w:lineRule="auto"/>
      </w:pPr>
      <w:r>
        <w:separator/>
      </w:r>
    </w:p>
  </w:endnote>
  <w:endnote w:type="continuationSeparator" w:id="0">
    <w:p w:rsidR="00C37FF6" w:rsidRDefault="00C37FF6" w:rsidP="00FD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391001"/>
      <w:docPartObj>
        <w:docPartGallery w:val="Page Numbers (Bottom of Page)"/>
        <w:docPartUnique/>
      </w:docPartObj>
    </w:sdtPr>
    <w:sdtEndPr/>
    <w:sdtContent>
      <w:p w:rsidR="00EE563D" w:rsidRDefault="00C37F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2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563D" w:rsidRDefault="00EE56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266266"/>
      <w:docPartObj>
        <w:docPartGallery w:val="Page Numbers (Bottom of Page)"/>
        <w:docPartUnique/>
      </w:docPartObj>
    </w:sdtPr>
    <w:sdtEndPr/>
    <w:sdtContent>
      <w:p w:rsidR="00EE563D" w:rsidRDefault="00C37F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2D3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EE563D" w:rsidRDefault="00EE56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FF6" w:rsidRDefault="00C37FF6" w:rsidP="00FD3563">
      <w:pPr>
        <w:spacing w:after="0" w:line="240" w:lineRule="auto"/>
      </w:pPr>
      <w:r>
        <w:separator/>
      </w:r>
    </w:p>
  </w:footnote>
  <w:footnote w:type="continuationSeparator" w:id="0">
    <w:p w:rsidR="00C37FF6" w:rsidRDefault="00C37FF6" w:rsidP="00FD3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205D"/>
    <w:multiLevelType w:val="hybridMultilevel"/>
    <w:tmpl w:val="99F615A4"/>
    <w:lvl w:ilvl="0" w:tplc="13ECAE56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BC122C5"/>
    <w:multiLevelType w:val="hybridMultilevel"/>
    <w:tmpl w:val="7EF84D14"/>
    <w:lvl w:ilvl="0" w:tplc="DEB0A9D2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F082B71"/>
    <w:multiLevelType w:val="hybridMultilevel"/>
    <w:tmpl w:val="03E2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370B6"/>
    <w:multiLevelType w:val="hybridMultilevel"/>
    <w:tmpl w:val="7A52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911F7"/>
    <w:multiLevelType w:val="hybridMultilevel"/>
    <w:tmpl w:val="F1562972"/>
    <w:lvl w:ilvl="0" w:tplc="77A4528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9944E7"/>
    <w:multiLevelType w:val="hybridMultilevel"/>
    <w:tmpl w:val="83BC2D32"/>
    <w:lvl w:ilvl="0" w:tplc="B546B3B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828"/>
    <w:rsid w:val="004062D3"/>
    <w:rsid w:val="00561224"/>
    <w:rsid w:val="0060003D"/>
    <w:rsid w:val="006D37EC"/>
    <w:rsid w:val="0075202E"/>
    <w:rsid w:val="008345ED"/>
    <w:rsid w:val="009A1250"/>
    <w:rsid w:val="00AC3923"/>
    <w:rsid w:val="00AE6141"/>
    <w:rsid w:val="00B858F6"/>
    <w:rsid w:val="00C37FF6"/>
    <w:rsid w:val="00D02663"/>
    <w:rsid w:val="00ED1828"/>
    <w:rsid w:val="00EE563D"/>
    <w:rsid w:val="00FD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8FE26-3732-4EDF-9BE1-ABBDE2EE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45ED"/>
  </w:style>
  <w:style w:type="paragraph" w:styleId="a3">
    <w:name w:val="List Paragraph"/>
    <w:basedOn w:val="a"/>
    <w:uiPriority w:val="34"/>
    <w:qFormat/>
    <w:rsid w:val="008345ED"/>
    <w:pPr>
      <w:ind w:left="720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8345E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8345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345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345E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45ED"/>
  </w:style>
  <w:style w:type="table" w:customStyle="1" w:styleId="10">
    <w:name w:val="Сетка таблицы1"/>
    <w:basedOn w:val="a1"/>
    <w:uiPriority w:val="59"/>
    <w:rsid w:val="008345ED"/>
    <w:pPr>
      <w:spacing w:after="0" w:line="240" w:lineRule="auto"/>
    </w:pPr>
    <w:rPr>
      <w:rFonts w:ascii="Calibri" w:eastAsia="Calibri" w:hAnsi="Calibri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8345E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8345ED"/>
    <w:pPr>
      <w:spacing w:after="0" w:line="240" w:lineRule="auto"/>
    </w:pPr>
    <w:rPr>
      <w:rFonts w:ascii="Calibri" w:eastAsia="Calibri" w:hAnsi="Calibri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834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345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345E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345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8345ED"/>
    <w:rPr>
      <w:rFonts w:ascii="Times New Roman" w:hAnsi="Times New Roman"/>
      <w:sz w:val="28"/>
    </w:rPr>
  </w:style>
  <w:style w:type="paragraph" w:styleId="a9">
    <w:name w:val="Normal (Web)"/>
    <w:basedOn w:val="a"/>
    <w:uiPriority w:val="99"/>
    <w:unhideWhenUsed/>
    <w:rsid w:val="0083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32</Pages>
  <Words>15495</Words>
  <Characters>88323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Татьяна</cp:lastModifiedBy>
  <cp:revision>8</cp:revision>
  <dcterms:created xsi:type="dcterms:W3CDTF">2022-09-27T15:47:00Z</dcterms:created>
  <dcterms:modified xsi:type="dcterms:W3CDTF">2022-09-29T06:12:00Z</dcterms:modified>
</cp:coreProperties>
</file>