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EB4" w:rsidRPr="00CE1EB4" w:rsidRDefault="00093B36" w:rsidP="00CE1EB4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B3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9CEF206" wp14:editId="5327B003">
            <wp:simplePos x="0" y="0"/>
            <wp:positionH relativeFrom="column">
              <wp:posOffset>-433705</wp:posOffset>
            </wp:positionH>
            <wp:positionV relativeFrom="paragraph">
              <wp:posOffset>-245110</wp:posOffset>
            </wp:positionV>
            <wp:extent cx="6296025" cy="8653780"/>
            <wp:effectExtent l="0" t="0" r="0" b="0"/>
            <wp:wrapSquare wrapText="bothSides"/>
            <wp:docPr id="1" name="Рисунок 1" descr="C:\Users\User\Downloads\физ.вос 3-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физ.вос 3-4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1EB4" w:rsidRPr="00CE1EB4" w:rsidRDefault="00CE1EB4" w:rsidP="00CE1EB4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EB4" w:rsidRPr="00CE1EB4" w:rsidRDefault="00CE1EB4" w:rsidP="00CE1EB4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EB4" w:rsidRPr="00CE1EB4" w:rsidRDefault="00CE1EB4" w:rsidP="00CE1EB4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EB4" w:rsidRPr="00CE1EB4" w:rsidRDefault="00CE1EB4" w:rsidP="00CE1EB4">
      <w:pPr>
        <w:suppressLineNumbers/>
        <w:ind w:left="57" w:right="5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CE1E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</w:t>
      </w:r>
    </w:p>
    <w:p w:rsidR="00CE1EB4" w:rsidRPr="00CE1EB4" w:rsidRDefault="00CE1EB4" w:rsidP="00CE1EB4">
      <w:pPr>
        <w:suppressLineNumbers/>
        <w:ind w:left="57"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left="57"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  Целевой раздел</w:t>
      </w: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…………………………………………………………………………....3</w:t>
      </w:r>
    </w:p>
    <w:p w:rsidR="00CE1EB4" w:rsidRPr="00CE1EB4" w:rsidRDefault="00CE1EB4" w:rsidP="00CE1EB4">
      <w:pPr>
        <w:suppressLineNumbers/>
        <w:tabs>
          <w:tab w:val="left" w:pos="8505"/>
          <w:tab w:val="left" w:pos="8789"/>
          <w:tab w:val="left" w:pos="8931"/>
        </w:tabs>
        <w:ind w:left="57"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1.1  Пояснительная записка</w:t>
      </w:r>
    </w:p>
    <w:p w:rsidR="00CE1EB4" w:rsidRPr="00CE1EB4" w:rsidRDefault="00CE1EB4" w:rsidP="00CE1EB4">
      <w:pPr>
        <w:suppressLineNumbers/>
        <w:ind w:left="57" w:right="-2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2.Содержательный раздел</w:t>
      </w: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………………………………………………………………...6</w:t>
      </w:r>
    </w:p>
    <w:p w:rsidR="00CE1EB4" w:rsidRPr="00CE1EB4" w:rsidRDefault="00CE1EB4" w:rsidP="00CE1EB4">
      <w:pPr>
        <w:suppressLineNumbers/>
        <w:tabs>
          <w:tab w:val="left" w:pos="8505"/>
          <w:tab w:val="left" w:pos="8789"/>
        </w:tabs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2.1   Примерное планирование образовательной деятельности  по физическому развитию детей 3 - 4 лет (сентябрь-декабрь).</w:t>
      </w:r>
    </w:p>
    <w:p w:rsidR="00CE1EB4" w:rsidRPr="00CE1EB4" w:rsidRDefault="00CE1EB4" w:rsidP="00CE1EB4">
      <w:pPr>
        <w:numPr>
          <w:ilvl w:val="0"/>
          <w:numId w:val="36"/>
        </w:numPr>
        <w:suppressLineNumbers/>
        <w:ind w:right="57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Организация двигательного режима.</w:t>
      </w:r>
    </w:p>
    <w:p w:rsidR="00CE1EB4" w:rsidRPr="00CE1EB4" w:rsidRDefault="00CE1EB4" w:rsidP="00CE1EB4">
      <w:pPr>
        <w:numPr>
          <w:ilvl w:val="0"/>
          <w:numId w:val="36"/>
        </w:numPr>
        <w:suppressLineNumbers/>
        <w:ind w:right="57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Обеспечение условий для эффективной  физкультурно-оздоровительной работы.</w:t>
      </w:r>
    </w:p>
    <w:p w:rsidR="00CE1EB4" w:rsidRPr="00CE1EB4" w:rsidRDefault="00CE1EB4" w:rsidP="00CE1EB4">
      <w:pPr>
        <w:numPr>
          <w:ilvl w:val="0"/>
          <w:numId w:val="36"/>
        </w:numPr>
        <w:suppressLineNumbers/>
        <w:ind w:right="57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Еженедельное помесячное планирование.</w:t>
      </w:r>
    </w:p>
    <w:p w:rsidR="00CE1EB4" w:rsidRPr="00CE1EB4" w:rsidRDefault="00CE1EB4" w:rsidP="00CE1EB4">
      <w:pPr>
        <w:tabs>
          <w:tab w:val="left" w:pos="8789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 xml:space="preserve">2.2   Промежуточный мониторинг (модель) освоения детьми </w:t>
      </w:r>
    </w:p>
    <w:p w:rsidR="00CE1EB4" w:rsidRPr="00CE1EB4" w:rsidRDefault="00CE1EB4" w:rsidP="00CE1EB4">
      <w:pPr>
        <w:tabs>
          <w:tab w:val="left" w:pos="8789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образовательной области «Физическое развитие» (декабрь)………………………….……27</w:t>
      </w:r>
    </w:p>
    <w:p w:rsidR="00CE1EB4" w:rsidRPr="00CE1EB4" w:rsidRDefault="00CE1EB4" w:rsidP="00CE1EB4">
      <w:pPr>
        <w:suppressLineNumbers/>
        <w:tabs>
          <w:tab w:val="left" w:pos="8505"/>
          <w:tab w:val="left" w:pos="8789"/>
        </w:tabs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2.3  Примерное планирование образовательной деятельности по физическому развитию детей 3 - 4 лет (январь-май)…………………………………………………………………...28</w:t>
      </w:r>
    </w:p>
    <w:p w:rsidR="00CE1EB4" w:rsidRPr="00CE1EB4" w:rsidRDefault="00CE1EB4" w:rsidP="00CE1EB4">
      <w:pPr>
        <w:numPr>
          <w:ilvl w:val="0"/>
          <w:numId w:val="36"/>
        </w:numPr>
        <w:suppressLineNumbers/>
        <w:ind w:right="57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Организация двигательного режима.</w:t>
      </w:r>
    </w:p>
    <w:p w:rsidR="00CE1EB4" w:rsidRPr="00CE1EB4" w:rsidRDefault="00CE1EB4" w:rsidP="00CE1EB4">
      <w:pPr>
        <w:numPr>
          <w:ilvl w:val="0"/>
          <w:numId w:val="36"/>
        </w:numPr>
        <w:suppressLineNumbers/>
        <w:ind w:right="57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Обеспечение условий для эффективной  физкультурно-оздоровительной работы.</w:t>
      </w:r>
    </w:p>
    <w:p w:rsidR="00CE1EB4" w:rsidRPr="00CE1EB4" w:rsidRDefault="00CE1EB4" w:rsidP="00CE1EB4">
      <w:pPr>
        <w:numPr>
          <w:ilvl w:val="0"/>
          <w:numId w:val="36"/>
        </w:numPr>
        <w:suppressLineNumbers/>
        <w:ind w:right="57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Еженедельное помесячное планирование.</w:t>
      </w: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 xml:space="preserve">2.4   Итоговый мониторинг (модель) освоения детьми </w:t>
      </w: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образовательной области «Физическое развитие» (май)………………………….………...51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CE1EB4">
        <w:rPr>
          <w:rFonts w:ascii="Times New Roman" w:hAnsi="Times New Roman" w:cs="Times New Roman"/>
          <w:bCs/>
          <w:caps/>
          <w:sz w:val="24"/>
          <w:szCs w:val="24"/>
        </w:rPr>
        <w:t>2.5</w:t>
      </w:r>
      <w:r w:rsidRPr="00CE1EB4">
        <w:rPr>
          <w:rFonts w:ascii="Times New Roman" w:hAnsi="Times New Roman" w:cs="Times New Roman"/>
          <w:bCs/>
          <w:sz w:val="24"/>
          <w:szCs w:val="24"/>
        </w:rPr>
        <w:t xml:space="preserve">Технологическая карта организации совместной 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CE1EB4">
        <w:rPr>
          <w:rFonts w:ascii="Times New Roman" w:hAnsi="Times New Roman" w:cs="Times New Roman"/>
          <w:bCs/>
          <w:sz w:val="24"/>
          <w:szCs w:val="24"/>
        </w:rPr>
        <w:t>деятельности с детьми………………………………………………………………………....53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ap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sz w:val="24"/>
          <w:szCs w:val="24"/>
        </w:rPr>
        <w:t>2.6Содержание психолого – педагогической работы……………………………...………55</w:t>
      </w:r>
    </w:p>
    <w:p w:rsidR="00CE1EB4" w:rsidRPr="00CE1EB4" w:rsidRDefault="00CE1EB4" w:rsidP="00CE1EB4">
      <w:pPr>
        <w:numPr>
          <w:ilvl w:val="0"/>
          <w:numId w:val="37"/>
        </w:numPr>
        <w:suppressLineNumbers/>
        <w:ind w:right="57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Рекомендации воспитателю.</w:t>
      </w:r>
    </w:p>
    <w:p w:rsidR="00CE1EB4" w:rsidRPr="00CE1EB4" w:rsidRDefault="00CE1EB4" w:rsidP="00CE1EB4">
      <w:pPr>
        <w:numPr>
          <w:ilvl w:val="0"/>
          <w:numId w:val="37"/>
        </w:numPr>
        <w:suppressLineNumbers/>
        <w:ind w:right="57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Физкультурно – игровая деятельность.</w:t>
      </w:r>
    </w:p>
    <w:p w:rsidR="00CE1EB4" w:rsidRPr="00CE1EB4" w:rsidRDefault="00CE1EB4" w:rsidP="00CE1EB4">
      <w:pPr>
        <w:suppressLineNumbers/>
        <w:tabs>
          <w:tab w:val="left" w:pos="9356"/>
        </w:tabs>
        <w:ind w:right="-2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  Организационный раздел</w:t>
      </w: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…………………………………………….………….……....59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3.1</w:t>
      </w:r>
      <w:r w:rsidRPr="00CE1EB4">
        <w:rPr>
          <w:rFonts w:ascii="Times New Roman" w:hAnsi="Times New Roman" w:cs="Times New Roman"/>
          <w:sz w:val="24"/>
          <w:szCs w:val="24"/>
        </w:rPr>
        <w:t xml:space="preserve"> Учебно – методическое обеспечение образовательного процесса (примерное).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b/>
          <w:sz w:val="24"/>
          <w:szCs w:val="24"/>
        </w:rPr>
        <w:t>4.   Список литературы</w:t>
      </w:r>
      <w:r w:rsidRPr="00CE1EB4">
        <w:rPr>
          <w:rFonts w:ascii="Times New Roman" w:hAnsi="Times New Roman" w:cs="Times New Roman"/>
          <w:sz w:val="24"/>
          <w:szCs w:val="24"/>
        </w:rPr>
        <w:t>………………………………………………….…..……………….62</w:t>
      </w:r>
    </w:p>
    <w:p w:rsidR="00CE1EB4" w:rsidRPr="00CE1EB4" w:rsidRDefault="00CE1EB4" w:rsidP="00CE1EB4">
      <w:pPr>
        <w:suppressLineNumbers/>
        <w:tabs>
          <w:tab w:val="left" w:pos="9356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b/>
          <w:sz w:val="24"/>
          <w:szCs w:val="24"/>
        </w:rPr>
        <w:t>5.  Приложение (анкета для родителей)</w:t>
      </w:r>
      <w:r w:rsidRPr="00CE1EB4">
        <w:rPr>
          <w:rFonts w:ascii="Times New Roman" w:hAnsi="Times New Roman" w:cs="Times New Roman"/>
          <w:sz w:val="24"/>
          <w:szCs w:val="24"/>
        </w:rPr>
        <w:t>……………………….……………...........……...64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7407D" w:rsidRDefault="0047407D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7407D" w:rsidRPr="00CE1EB4" w:rsidRDefault="0047407D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1EB4">
        <w:rPr>
          <w:rFonts w:ascii="Times New Roman" w:eastAsia="Calibri" w:hAnsi="Times New Roman" w:cs="Times New Roman"/>
          <w:b/>
          <w:sz w:val="28"/>
          <w:szCs w:val="28"/>
        </w:rPr>
        <w:t>1. Целевой раздел.</w:t>
      </w:r>
    </w:p>
    <w:p w:rsidR="00CE1EB4" w:rsidRPr="00CE1EB4" w:rsidRDefault="00CE1EB4" w:rsidP="00CE1EB4">
      <w:pPr>
        <w:tabs>
          <w:tab w:val="left" w:pos="426"/>
        </w:tabs>
        <w:spacing w:after="0" w:line="240" w:lineRule="auto"/>
        <w:ind w:left="106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E1EB4" w:rsidRPr="00CE1EB4" w:rsidRDefault="00CE1EB4" w:rsidP="00CE1EB4">
      <w:pPr>
        <w:tabs>
          <w:tab w:val="left" w:pos="426"/>
        </w:tabs>
        <w:spacing w:after="0" w:line="240" w:lineRule="auto"/>
        <w:ind w:left="1069" w:hanging="106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1.1  Пояснительная записка</w:t>
      </w:r>
    </w:p>
    <w:p w:rsidR="00CE1EB4" w:rsidRPr="00CE1EB4" w:rsidRDefault="00CE1EB4" w:rsidP="00CE1EB4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CE1EB4" w:rsidRPr="00CE1EB4" w:rsidRDefault="00CE1EB4" w:rsidP="00CE1EB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Рабочая  программа  является  общеразвивающей  программой  физкультурно-оздоровительной направленности.Программа предусматривает освоение  содержания  основной образовательной программы дошкольного образования, дополняет ее и  способствует гармоничному  физическому развитию детей,  стимулируя их познавательную мотивацию, творческий потенциал, навыки здорового образа жизни, формирует интерес и ценностное отношение к занятиям физической культурой.</w:t>
      </w:r>
    </w:p>
    <w:p w:rsidR="00CE1EB4" w:rsidRPr="00CE1EB4" w:rsidRDefault="00CE1EB4" w:rsidP="00CE1EB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 xml:space="preserve">Программа составлена с учетом основных требований ФГОС ДО и его образовательной области «Физическое развитие», где приоритетом является   приобретение опыта в следующих видах деятельности детей:    </w:t>
      </w:r>
    </w:p>
    <w:p w:rsidR="00CE1EB4" w:rsidRPr="00CE1EB4" w:rsidRDefault="00CE1EB4" w:rsidP="00CE1EB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-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организма;</w:t>
      </w:r>
    </w:p>
    <w:p w:rsidR="00CE1EB4" w:rsidRPr="00CE1EB4" w:rsidRDefault="00CE1EB4" w:rsidP="00CE1EB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-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</w:p>
    <w:p w:rsidR="00CE1EB4" w:rsidRPr="00CE1EB4" w:rsidRDefault="00CE1EB4" w:rsidP="00CE1EB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 xml:space="preserve">-формирование начальных представлений о некоторых видах спорта, овладение подвижными играми с правилами; </w:t>
      </w:r>
    </w:p>
    <w:p w:rsidR="00CE1EB4" w:rsidRPr="00CE1EB4" w:rsidRDefault="00CE1EB4" w:rsidP="00CE1EB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-  становление целенаправленности и саморегуляции в двигательной сфере;</w:t>
      </w:r>
    </w:p>
    <w:p w:rsidR="00CE1EB4" w:rsidRPr="00CE1EB4" w:rsidRDefault="00CE1EB4" w:rsidP="00CE1EB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привычек).</w:t>
      </w:r>
    </w:p>
    <w:p w:rsidR="00CE1EB4" w:rsidRPr="00CE1EB4" w:rsidRDefault="00CE1EB4" w:rsidP="00CE1EB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В программе предусмотрены основные принципы ФГОС ДО:</w:t>
      </w:r>
    </w:p>
    <w:p w:rsidR="00CE1EB4" w:rsidRPr="00CE1EB4" w:rsidRDefault="00CE1EB4" w:rsidP="00CE1EB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- принцип активного и полноценного проживания ребенком всех этапов детства;</w:t>
      </w:r>
    </w:p>
    <w:p w:rsidR="00CE1EB4" w:rsidRPr="00CE1EB4" w:rsidRDefault="00CE1EB4" w:rsidP="00CE1EB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- принцип наглядности;</w:t>
      </w:r>
    </w:p>
    <w:p w:rsidR="00CE1EB4" w:rsidRPr="00CE1EB4" w:rsidRDefault="00CE1EB4" w:rsidP="00CE1EB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- принцип непрерывности процесса физического воспитания;</w:t>
      </w:r>
    </w:p>
    <w:p w:rsidR="00CE1EB4" w:rsidRPr="00CE1EB4" w:rsidRDefault="00CE1EB4" w:rsidP="00CE1EB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- принцип последовательности построения системы занятий.</w:t>
      </w:r>
    </w:p>
    <w:p w:rsidR="00CE1EB4" w:rsidRPr="00CE1EB4" w:rsidRDefault="00CE1EB4" w:rsidP="00CE1EB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Методологическую  основу рабочей программы составляют педагогические  научные разработки по интеграции двигательной и познавательной деятельностис учетом личностно-ориентированного  и индивидуального подхода (В.И. Андреева, В.В. Беловой, В.П. Беспалько, В.З. Вульфова, З.А. Красновского, М.М. Кулибабы, И.Я. Лернера).</w:t>
      </w:r>
    </w:p>
    <w:p w:rsidR="00CE1EB4" w:rsidRPr="00CE1EB4" w:rsidRDefault="00CE1EB4" w:rsidP="00CE1EB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В содержании заложены амплификация детского развития (обогащение развития ребёнка как личности) А.В. Запорожца – максимальное обогащение содержания специфически детскими формами игровой  практической деятельности, а также общения детей друг с другом и со взрослыми с целью формирования психических свойств и качеств, а также  развития  у  ребёнка  потребности  в  движении  (двигательной  инициативы).</w:t>
      </w:r>
    </w:p>
    <w:p w:rsidR="00CE1EB4" w:rsidRPr="00CE1EB4" w:rsidRDefault="00CE1EB4" w:rsidP="00CE1EB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Педагогической целесообразностью Программы являются перспективные инициативы в физическом развитии детей, связанные с безопасной здоровьесберегающей образовательной средой и   социально – значимыми  ценностями.</w:t>
      </w:r>
    </w:p>
    <w:p w:rsidR="00CE1EB4" w:rsidRPr="00CE1EB4" w:rsidRDefault="00CE1EB4" w:rsidP="00CE1EB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1EB4" w:rsidRPr="00CE1EB4" w:rsidRDefault="00CE1EB4" w:rsidP="00CE1EB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Программа разработана в соответствии с нормативными правовыми документами:</w:t>
      </w:r>
    </w:p>
    <w:p w:rsidR="00CE1EB4" w:rsidRPr="00CE1EB4" w:rsidRDefault="00CE1EB4" w:rsidP="00CE1EB4">
      <w:pPr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 декабря 2012г. № 273-ФЗ «Об образовании в Российской Федерации»; </w:t>
      </w:r>
    </w:p>
    <w:p w:rsidR="00CE1EB4" w:rsidRPr="00CE1EB4" w:rsidRDefault="00CE1EB4" w:rsidP="00CE1EB4">
      <w:pPr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 устройству, содержанию и организации режима работы дошкольных образовательных организаций»;</w:t>
      </w:r>
    </w:p>
    <w:p w:rsidR="00CE1EB4" w:rsidRPr="00CE1EB4" w:rsidRDefault="00CE1EB4" w:rsidP="00CE1EB4">
      <w:pPr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lastRenderedPageBreak/>
        <w:t>Приказ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образования».</w:t>
      </w:r>
    </w:p>
    <w:p w:rsidR="00CE1EB4" w:rsidRPr="00CE1EB4" w:rsidRDefault="00CE1EB4" w:rsidP="00CE1EB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1EB4" w:rsidRPr="00CE1EB4" w:rsidRDefault="00CE1EB4" w:rsidP="00CE1EB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 xml:space="preserve">Основополагающим компонентом программы является </w:t>
      </w:r>
      <w:r w:rsidRPr="00CE1EB4">
        <w:rPr>
          <w:rFonts w:ascii="Times New Roman" w:eastAsia="Calibri" w:hAnsi="Times New Roman" w:cs="Times New Roman"/>
          <w:i/>
          <w:sz w:val="24"/>
          <w:szCs w:val="24"/>
        </w:rPr>
        <w:t>учетвозрастных особенностей детей</w:t>
      </w:r>
      <w:r w:rsidRPr="00CE1EB4">
        <w:rPr>
          <w:rFonts w:ascii="Times New Roman" w:eastAsia="Calibri" w:hAnsi="Times New Roman" w:cs="Times New Roman"/>
          <w:sz w:val="24"/>
          <w:szCs w:val="24"/>
        </w:rPr>
        <w:t xml:space="preserve"> 3 – 4 лет: трехлетний  ребенок  владеет  основными  жизненно  важными   движениями  (ходьба,  бег,  лазание,  действия  с  предметами). Возникает  интерес  к  определению  соответствия  движений  образцу. Дети  испытывают  свои  силы  в  более  сложных  видах  деятельности, но  вместе  с  тем  им  свойственно  неумение  соизмерять  свои  силы  со  своими  возможностями. Моторика  выполнения  движений  характеризуется  более  или  менее  точным  воспроизведением  структуры  движения,  его фаз, направления  и  т.д.  </w:t>
      </w:r>
    </w:p>
    <w:p w:rsidR="00CE1EB4" w:rsidRPr="00CE1EB4" w:rsidRDefault="00CE1EB4" w:rsidP="00CE1EB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К  четырем  годам  ребенок  может  без  остановки  пройти  по  гимнастической  скамейке (руки  в  стороны),  ударять мяч  об  пол  и  ловить  его  двумя  руками  (3  раза  подряд), перекладывать  по  одному  мелкие  предметы  (пуговицы,  горошины  и т.п.  - всего  20  шт.)  с  поверхности  стола  в  небольшую  коробку  (правой  рукой). Начинает  развиваться  самооценка  при  выполнении  физических  упражнений.  Дети  этого возраста ориентируются  в значительной  мере  на  оценку  педагога.</w:t>
      </w:r>
    </w:p>
    <w:p w:rsidR="00CE1EB4" w:rsidRPr="00CE1EB4" w:rsidRDefault="00CE1EB4" w:rsidP="00CE1EB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1EB4" w:rsidRPr="00CE1EB4" w:rsidRDefault="00CE1EB4" w:rsidP="00CE1EB4">
      <w:pPr>
        <w:spacing w:after="105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 xml:space="preserve">В содержательной части программы отражены все программные основные виды движений: построение, перестроение, ходьба, бег, равновесие, прыжки, бросание, ловля, метание, ползание, лазание, спортивные упражнения. Значительная роль отведена подвижной игре.  Подвижные игры способствуют не только совершенствованию движения играющих, развитию зрительного, слухового внимания, быстроты, двигательной реакции на ориентировку в пространстве и во времени, точности в расчете своих сил, ловкости, быстроты, координации движений. В них воспитываются такие качества личности как решительность, настойчивость, товарищеская взаимопомощь, дружеское отношение к участникам игр, коллективизм, которые косвенно влияют на речевое развитие ребенка. </w:t>
      </w:r>
    </w:p>
    <w:p w:rsidR="00CE1EB4" w:rsidRPr="00CE1EB4" w:rsidRDefault="00CE1EB4" w:rsidP="00CE1EB4">
      <w:pPr>
        <w:spacing w:after="105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подвижные игры необходимы для единства психофизического, интеллектуального, нравственного, эмоционального воспитания; для достижения полной гармонии с самим собой и с окружающим миром; для возможности реализации свободы и выбора действий, что является необходимым для качественной подготовки детей, в условиях дошкольной образовательной организации. </w:t>
      </w:r>
    </w:p>
    <w:p w:rsidR="00CE1EB4" w:rsidRPr="00CE1EB4" w:rsidRDefault="00CE1EB4" w:rsidP="00CE1E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Рабочая  программа учитывает направления ФГОС ДО, где одним из требований</w:t>
      </w:r>
    </w:p>
    <w:p w:rsidR="00CE1EB4" w:rsidRPr="00CE1EB4" w:rsidRDefault="00CE1EB4" w:rsidP="00CE1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является «… взаимодействие с родителями, вовлечение их в образовательную деятельность, в том числе посредством образовательных проектов и поддержки образовательных инициатив семьи» (ФГОС ДО, раздел 3, статья 3.2.5).</w:t>
      </w:r>
    </w:p>
    <w:p w:rsidR="00CE1EB4" w:rsidRPr="00CE1EB4" w:rsidRDefault="00CE1EB4" w:rsidP="00CE1E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Участие родителей в физкультурных праздниках, эстафетах, спортивных состязаниях отражено в содержании образовательной деятельности.</w:t>
      </w:r>
    </w:p>
    <w:p w:rsidR="00CE1EB4" w:rsidRPr="00CE1EB4" w:rsidRDefault="00CE1EB4" w:rsidP="00CE1EB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1EB4" w:rsidRPr="00CE1EB4" w:rsidRDefault="00CE1EB4" w:rsidP="00CE1EB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Цель: создание условий для освоения ребенком физических навыков и умений в двигательной деятельности.</w:t>
      </w:r>
    </w:p>
    <w:p w:rsidR="00CE1EB4" w:rsidRPr="00CE1EB4" w:rsidRDefault="00CE1EB4" w:rsidP="00CE1EB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Задачи:</w:t>
      </w:r>
    </w:p>
    <w:p w:rsidR="00CE1EB4" w:rsidRPr="00CE1EB4" w:rsidRDefault="00CE1EB4" w:rsidP="00CE1E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 xml:space="preserve">-  формирование устойчивого интереса  и </w:t>
      </w:r>
      <w:r w:rsidRPr="00CE1EB4">
        <w:rPr>
          <w:rFonts w:ascii="Times New Roman" w:hAnsi="Times New Roman" w:cs="Times New Roman"/>
          <w:sz w:val="24"/>
          <w:szCs w:val="24"/>
        </w:rPr>
        <w:t>потребности в двигательной активности и физическом совершенствовании;</w:t>
      </w:r>
    </w:p>
    <w:p w:rsidR="00CE1EB4" w:rsidRPr="00CE1EB4" w:rsidRDefault="00CE1EB4" w:rsidP="00CE1EB4">
      <w:pPr>
        <w:spacing w:after="0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EB4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физических качеств (скоростных, силовых, гибкости, выносливости и координации);</w:t>
      </w:r>
    </w:p>
    <w:p w:rsidR="00CE1EB4" w:rsidRPr="00CE1EB4" w:rsidRDefault="00CE1EB4" w:rsidP="00CE1EB4">
      <w:pPr>
        <w:spacing w:after="0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E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накопление  и обогащение двигательного опыта у детей (овладение основными движениями).</w:t>
      </w:r>
    </w:p>
    <w:p w:rsidR="00CE1EB4" w:rsidRPr="00CE1EB4" w:rsidRDefault="00CE1EB4" w:rsidP="00CE1E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E1EB4" w:rsidRPr="00CE1EB4" w:rsidRDefault="00CE1EB4" w:rsidP="00CE1E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Рабочая программа состоит их трех разделов:целевого, содержательного, организационного.</w:t>
      </w:r>
    </w:p>
    <w:p w:rsidR="00CE1EB4" w:rsidRPr="00CE1EB4" w:rsidRDefault="00CE1EB4" w:rsidP="00CE1E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lastRenderedPageBreak/>
        <w:t>В целевом разделе отражены вопросы целеполагания, постановки задач, основные подходы и принципы к физическому развитию дошкольников, возрастные особенности.</w:t>
      </w:r>
    </w:p>
    <w:p w:rsidR="00CE1EB4" w:rsidRPr="00CE1EB4" w:rsidRDefault="00CE1EB4" w:rsidP="00CE1E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Содержательный раздел представлен в табличном варианте, в виде годового еженедельного планирования образовательной деятельности по физическому развитию дошкольников. Формат изложения материала представляет вариант нового поколения планирования рабочих программ.</w:t>
      </w:r>
    </w:p>
    <w:p w:rsidR="00CE1EB4" w:rsidRPr="00CE1EB4" w:rsidRDefault="00CE1EB4" w:rsidP="00CE1E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Новизна заключается:</w:t>
      </w:r>
    </w:p>
    <w:p w:rsidR="00CE1EB4" w:rsidRPr="00CE1EB4" w:rsidRDefault="00CE1EB4" w:rsidP="00CE1E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- в интеграции тем, видов, форм образовательной двигательной деятельности;</w:t>
      </w:r>
    </w:p>
    <w:p w:rsidR="00CE1EB4" w:rsidRPr="00CE1EB4" w:rsidRDefault="00CE1EB4" w:rsidP="00CE1EB4">
      <w:pPr>
        <w:tabs>
          <w:tab w:val="left" w:pos="269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- в добавлении раздела «Индивидуальные эталоны усвоения и самостоятельной двигательной деятельности», с четким определением того, что освоил ребенок в ходе каждого занятия, каково его индивидуальное развитие в процессе самостоятельного выполнения двигательных заданий, упражнений,игровых действий;</w:t>
      </w:r>
    </w:p>
    <w:p w:rsidR="00CE1EB4" w:rsidRPr="00CE1EB4" w:rsidRDefault="00CE1EB4" w:rsidP="00CE1E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- в определении целевых ориентиров по каждой конкретной теме.</w:t>
      </w:r>
    </w:p>
    <w:p w:rsidR="00CE1EB4" w:rsidRPr="00CE1EB4" w:rsidRDefault="00CE1EB4" w:rsidP="00CE1E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На каждый месяц определена единая цель и основная задача. Цель и задача месяца реализуются через конкретное содержание, которое прописано  в теме недели.</w:t>
      </w:r>
    </w:p>
    <w:p w:rsidR="00CE1EB4" w:rsidRPr="00CE1EB4" w:rsidRDefault="00CE1EB4" w:rsidP="00CE1E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За учебный год дети осваивают более ста основных движений, 78 подвижных игр.</w:t>
      </w:r>
    </w:p>
    <w:p w:rsidR="00CE1EB4" w:rsidRPr="00CE1EB4" w:rsidRDefault="00CE1EB4" w:rsidP="00CE1EB4">
      <w:pPr>
        <w:suppressLineNumbers/>
        <w:ind w:right="57" w:firstLine="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 xml:space="preserve">В программе представлена модель (образец) мониторинга. В декабре предусмотрен промежуточный мониторинг, в мае – итоговый.Мониторинг включает в себя </w:t>
      </w: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качественные показатели освоения элементов техники основных движений, примерный протокол проведения диагностики развития двигательных качеств у детей 3-4 лет.</w:t>
      </w:r>
    </w:p>
    <w:p w:rsidR="00CE1EB4" w:rsidRPr="00CE1EB4" w:rsidRDefault="00CE1EB4" w:rsidP="00CE1EB4">
      <w:pPr>
        <w:ind w:firstLine="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В содержательном разделе дан образец технологической картыс пояснениями поее заполнению.</w:t>
      </w:r>
    </w:p>
    <w:p w:rsidR="00CE1EB4" w:rsidRPr="00CE1EB4" w:rsidRDefault="00CE1EB4" w:rsidP="00CE1EB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Содержание психолого – педагогической работы составлено в виде рекомендаций воспитателю</w:t>
      </w:r>
      <w:r w:rsidRPr="00CE1EB4">
        <w:rPr>
          <w:rFonts w:ascii="Times New Roman" w:hAnsi="Times New Roman" w:cs="Times New Roman"/>
          <w:sz w:val="24"/>
          <w:szCs w:val="24"/>
        </w:rPr>
        <w:t>. Рекомендации предусматривают преемственность и единый подход к игровой двигательной деятельности, к проведению подвижных игрв повседневной жизни.</w:t>
      </w:r>
    </w:p>
    <w:p w:rsidR="00CE1EB4" w:rsidRPr="00CE1EB4" w:rsidRDefault="00CE1EB4" w:rsidP="00CE1EB4">
      <w:pPr>
        <w:suppressLineNumbers/>
        <w:ind w:right="57" w:firstLine="567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Организационный раздел включает в себя методическое обеспечение образовательного процесса.</w:t>
      </w:r>
    </w:p>
    <w:p w:rsidR="00CE1EB4" w:rsidRPr="00CE1EB4" w:rsidRDefault="00CE1EB4" w:rsidP="00CE1EB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Результатом реализации рабочей программы являются  целевые ориентиры:</w:t>
      </w:r>
    </w:p>
    <w:p w:rsidR="00CE1EB4" w:rsidRPr="00CE1EB4" w:rsidRDefault="00CE1EB4" w:rsidP="00CE1EB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- сформированность у ребенка положительной мотивации к занятиям физической культурой  и спортом;</w:t>
      </w:r>
    </w:p>
    <w:p w:rsidR="00CE1EB4" w:rsidRPr="00CE1EB4" w:rsidRDefault="00CE1EB4" w:rsidP="00CE1EB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-  развитость любознательности и познавательной активности;</w:t>
      </w:r>
    </w:p>
    <w:p w:rsidR="00CE1EB4" w:rsidRPr="00CE1EB4" w:rsidRDefault="00CE1EB4" w:rsidP="00CE1EB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- развитость крупной и мелкой моторики, контроль за своими движениями, способность к волевым усилиям, преодоление трудностей;</w:t>
      </w:r>
    </w:p>
    <w:p w:rsidR="00CE1EB4" w:rsidRPr="00CE1EB4" w:rsidRDefault="00CE1EB4" w:rsidP="00CE1EB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- развитость умений общаться со сверстниками и взрослыми, действовать вместе, в команде с другими детьми;</w:t>
      </w:r>
    </w:p>
    <w:p w:rsidR="00CE1EB4" w:rsidRPr="00CE1EB4" w:rsidRDefault="00CE1EB4" w:rsidP="00CE1EB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B4">
        <w:rPr>
          <w:rFonts w:ascii="Times New Roman" w:eastAsia="Calibri" w:hAnsi="Times New Roman" w:cs="Times New Roman"/>
          <w:sz w:val="24"/>
          <w:szCs w:val="24"/>
        </w:rPr>
        <w:t>- достаточно продолжительную познавательную и  физическую работоспособность.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  <w:sectPr w:rsidR="00CE1EB4" w:rsidRPr="00CE1EB4" w:rsidSect="00D4253B">
          <w:footerReference w:type="default" r:id="rId8"/>
          <w:pgSz w:w="11906" w:h="16838"/>
          <w:pgMar w:top="993" w:right="851" w:bottom="1134" w:left="1418" w:header="709" w:footer="709" w:gutter="0"/>
          <w:cols w:space="708"/>
          <w:docGrid w:linePitch="360"/>
        </w:sectPr>
      </w:pPr>
    </w:p>
    <w:p w:rsidR="00CE1EB4" w:rsidRPr="00CE1EB4" w:rsidRDefault="00CE1EB4" w:rsidP="00CE1EB4">
      <w:pPr>
        <w:numPr>
          <w:ilvl w:val="0"/>
          <w:numId w:val="43"/>
        </w:numPr>
        <w:suppressLineNumbers/>
        <w:ind w:right="57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Содержательный раздел</w:t>
      </w:r>
    </w:p>
    <w:p w:rsidR="00CE1EB4" w:rsidRPr="00CE1EB4" w:rsidRDefault="00D4253B" w:rsidP="00CE1EB4">
      <w:pPr>
        <w:suppressLineNumbers/>
        <w:ind w:left="1473" w:right="57" w:hanging="48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2.1   П</w:t>
      </w:r>
      <w:r w:rsidR="00CE1EB4"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ланирование образовательной деятельности  по физическому развитию детей 3 – 4 лет.</w:t>
      </w:r>
    </w:p>
    <w:p w:rsidR="00CE1EB4" w:rsidRPr="00CE1EB4" w:rsidRDefault="00CE1EB4" w:rsidP="00CE1EB4">
      <w:pPr>
        <w:suppressLineNumbers/>
        <w:ind w:left="5721" w:right="57" w:firstLine="6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Сентябрь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E1EB4" w:rsidRPr="00CE1EB4" w:rsidTr="00D4253B">
        <w:tc>
          <w:tcPr>
            <w:tcW w:w="73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«Ходьба и бег».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«Ходьба и бег. Прыжки».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«Мы всегда в движении».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Семейно – групповой спортивный праздник. Эстафета.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left="3540" w:right="57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</w:tcPr>
          <w:p w:rsidR="00CE1EB4" w:rsidRPr="00CE1EB4" w:rsidRDefault="005E2283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CE1EB4"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раза в неделю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</w:p>
    <w:p w:rsidR="00CE1EB4" w:rsidRPr="00CE1EB4" w:rsidRDefault="00CE1EB4" w:rsidP="00CE1EB4">
      <w:pPr>
        <w:suppressLineNumbers/>
        <w:ind w:right="57" w:firstLine="708"/>
        <w:rPr>
          <w:rFonts w:ascii="Times New Roman" w:hAnsi="Times New Roman" w:cs="Times New Roman"/>
          <w:sz w:val="24"/>
          <w:szCs w:val="24"/>
        </w:rPr>
      </w:pPr>
    </w:p>
    <w:p w:rsidR="00CE1EB4" w:rsidRPr="00CE1EB4" w:rsidRDefault="00CE1EB4" w:rsidP="00CE1EB4">
      <w:pPr>
        <w:suppressLineNumbers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EB4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f8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CE1EB4" w:rsidRPr="00CE1EB4" w:rsidTr="00D4253B">
        <w:tc>
          <w:tcPr>
            <w:tcW w:w="14786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CE1EB4" w:rsidRPr="00CE1EB4" w:rsidTr="00D4253B">
        <w:tc>
          <w:tcPr>
            <w:tcW w:w="14786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CE1EB4" w:rsidRPr="00CE1EB4" w:rsidTr="00D4253B">
        <w:tc>
          <w:tcPr>
            <w:tcW w:w="14786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CE1EB4" w:rsidRPr="00CE1EB4" w:rsidTr="00D4253B">
        <w:tc>
          <w:tcPr>
            <w:tcW w:w="14786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Учет возрастных особенностей и физического состояния здоровья.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1 неделя (два занятия: первое на ознакомление, второе на повторение, закрепление)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занятий:1, 2.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CE1EB4" w:rsidRPr="00CE1EB4" w:rsidTr="00D4253B">
        <w:tc>
          <w:tcPr>
            <w:tcW w:w="20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093" w:type="dxa"/>
          </w:tcPr>
          <w:p w:rsidR="00CE1EB4" w:rsidRPr="00CE1EB4" w:rsidRDefault="00CE1EB4" w:rsidP="00CE1EB4">
            <w:pPr>
              <w:suppressLineNumbers/>
              <w:tabs>
                <w:tab w:val="left" w:pos="1770"/>
              </w:tabs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научить простейшим спортивным двигательным навыкам в процессе разных видов деятельности.</w:t>
            </w:r>
          </w:p>
        </w:tc>
        <w:tc>
          <w:tcPr>
            <w:tcW w:w="255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первой недели: «Ходьба и бег»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CE1EB4">
              <w:rPr>
                <w:rFonts w:ascii="Times New Roman" w:hAnsi="Times New Roman" w:cs="Times New Roman"/>
                <w:bCs/>
                <w:sz w:val="24"/>
                <w:szCs w:val="24"/>
              </w:rPr>
              <w:t>речевая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 – эстетическая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4536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Краткая беседа о красивой ритмичной ходьбе и легком беге.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(по выбору педагога) и основные движения по теме недели.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Ходьба и бег в колонне по одному. Ходьба и бег по сигналу.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и бег между линиями.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По ровненькой дорожке (ходьба в ритме стихотворения)</w:t>
            </w:r>
            <w:r w:rsidRPr="00CE1EB4">
              <w:rPr>
                <w:rFonts w:ascii="Times New Roman" w:hAnsi="Times New Roman" w:cs="Times New Roman"/>
                <w:sz w:val="24"/>
                <w:szCs w:val="24"/>
              </w:rPr>
              <w:br/>
              <w:t>По ровненькой дорожке</w:t>
            </w:r>
            <w:r w:rsidRPr="00CE1EB4">
              <w:rPr>
                <w:rFonts w:ascii="Times New Roman" w:hAnsi="Times New Roman" w:cs="Times New Roman"/>
                <w:sz w:val="24"/>
                <w:szCs w:val="24"/>
              </w:rPr>
              <w:br/>
              <w:t>Шагают наши ножки.</w:t>
            </w:r>
            <w:r w:rsidRPr="00CE1EB4">
              <w:rPr>
                <w:rFonts w:ascii="Times New Roman" w:hAnsi="Times New Roman" w:cs="Times New Roman"/>
                <w:sz w:val="24"/>
                <w:szCs w:val="24"/>
              </w:rPr>
              <w:br/>
              <w:t>Раз-два, раз-два.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– эстетическая.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Слушаем музыку «Ходим – бегаем»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Задания: определить, под какую музыку  надо идти, а под какую бегать.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 под музыку «Ходим – бегаем», «Иди – стой»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участвует в беседе;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с чередованием ходьбу и бег;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общеразвивающие упражнения: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слушает, запоминает  и одновременно выполняет движения в ритме стиха;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слушает музыку;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участвует в игровой деятельности.</w:t>
            </w:r>
          </w:p>
        </w:tc>
        <w:tc>
          <w:tcPr>
            <w:tcW w:w="277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</w:t>
            </w: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умеет ходить прямо, не шаркая ногами, сохраняя заданное  направление;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- выполняет легкий бег;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совместных играх и физических упражнениях;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реагировать на сигналы «беги», «стой».</w:t>
            </w:r>
          </w:p>
        </w:tc>
      </w:tr>
    </w:tbl>
    <w:p w:rsid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7407D" w:rsidRPr="00CE1EB4" w:rsidRDefault="0047407D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2 неделя  (два занятия: первое на ознакомление, второе на повторение, закрепление)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3,4.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CE1EB4" w:rsidRPr="00CE1EB4" w:rsidTr="00D4253B">
        <w:tc>
          <w:tcPr>
            <w:tcW w:w="20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093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научить простейшим спортивным двигательным навыкам в процессе разных видов деятельности.</w:t>
            </w:r>
          </w:p>
        </w:tc>
        <w:tc>
          <w:tcPr>
            <w:tcW w:w="255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второй недели: «Ходьба и бег. Прыжки»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 – эстетическая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</w:t>
            </w:r>
          </w:p>
        </w:tc>
        <w:tc>
          <w:tcPr>
            <w:tcW w:w="4536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пользе движения и двигательных упражнений.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Повторение, закрепление.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и основные движения по теме недели.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«Веселые руки».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И.п.: ноги слегка расставлены, руки внизу. Поднять руки вперед, повертеть ладонями, опустить. Повторить 5 раз. «Веселые ноги».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И. п.: сидя на полу, ноги в стороны, руки внизу. Наклониться вперед, дотронуться до носков, выпрямиться. Повторить 5 раз.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«Прыжки на месте на двух ногах».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И.п.: ноги слегка расставлены,  руки  внизу.  Выполнить  8  прыжков  на  месте.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друг за другом.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Ходьба и бег в колонне по одному. Ходьба и бег по сигналу.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и бег между линиями.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 на двух ногах на месте.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 с продвижением вперед на 2 метра.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Речевая.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Слушаем, запоминаем.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«Стоит в лесу избушка,</w:t>
            </w:r>
            <w:r w:rsidRPr="00CE1EB4">
              <w:rPr>
                <w:rFonts w:ascii="Times New Roman" w:hAnsi="Times New Roman" w:cs="Times New Roman"/>
                <w:sz w:val="24"/>
                <w:szCs w:val="24"/>
              </w:rPr>
              <w:br/>
              <w:t>А в ней живёт Петрушка,</w:t>
            </w:r>
            <w:r w:rsidRPr="00CE1EB4">
              <w:rPr>
                <w:rFonts w:ascii="Times New Roman" w:hAnsi="Times New Roman" w:cs="Times New Roman"/>
                <w:sz w:val="24"/>
                <w:szCs w:val="24"/>
              </w:rPr>
              <w:br/>
              <w:t>К нему идёт зверюшка</w:t>
            </w:r>
            <w:r w:rsidRPr="00CE1EB4">
              <w:rPr>
                <w:rFonts w:ascii="Times New Roman" w:hAnsi="Times New Roman" w:cs="Times New Roman"/>
                <w:sz w:val="24"/>
                <w:szCs w:val="24"/>
              </w:rPr>
              <w:br/>
              <w:t>Попрыгать-поиграть! (выполнение игровых движений)</w:t>
            </w:r>
            <w:r w:rsidRPr="00CE1EB4">
              <w:rPr>
                <w:rFonts w:ascii="Times New Roman" w:hAnsi="Times New Roman" w:cs="Times New Roman"/>
                <w:sz w:val="24"/>
                <w:szCs w:val="24"/>
              </w:rPr>
              <w:br/>
              <w:t>Олени,</w:t>
            </w:r>
            <w:r w:rsidRPr="00CE1EB4">
              <w:rPr>
                <w:rFonts w:ascii="Times New Roman" w:hAnsi="Times New Roman" w:cs="Times New Roman"/>
                <w:sz w:val="24"/>
                <w:szCs w:val="24"/>
              </w:rPr>
              <w:br/>
              <w:t>Носороги,</w:t>
            </w:r>
            <w:r w:rsidRPr="00CE1EB4">
              <w:rPr>
                <w:rFonts w:ascii="Times New Roman" w:hAnsi="Times New Roman" w:cs="Times New Roman"/>
                <w:sz w:val="24"/>
                <w:szCs w:val="24"/>
              </w:rPr>
              <w:br/>
              <w:t>Медведи из берлоги</w:t>
            </w:r>
            <w:r w:rsidRPr="00CE1EB4">
              <w:rPr>
                <w:rFonts w:ascii="Times New Roman" w:hAnsi="Times New Roman" w:cs="Times New Roman"/>
                <w:sz w:val="24"/>
                <w:szCs w:val="24"/>
              </w:rPr>
              <w:br/>
              <w:t>Приходят друг за дружкой</w:t>
            </w:r>
            <w:r w:rsidRPr="00CE1EB4">
              <w:rPr>
                <w:rFonts w:ascii="Times New Roman" w:hAnsi="Times New Roman" w:cs="Times New Roman"/>
                <w:sz w:val="24"/>
                <w:szCs w:val="24"/>
              </w:rPr>
              <w:br/>
              <w:t>Попрыгать-поиграть! (выполнение игровых движений)»</w:t>
            </w:r>
            <w:r w:rsidRPr="00CE1E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Игровая.</w:t>
            </w:r>
          </w:p>
          <w:p w:rsidR="00CE1EB4" w:rsidRPr="00CE1EB4" w:rsidRDefault="00CE1EB4" w:rsidP="00CE1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Подвижные игры с ходьбой «К куклам в гости», «Кто тише».</w:t>
            </w:r>
          </w:p>
          <w:p w:rsidR="00CE1EB4" w:rsidRPr="00CE1EB4" w:rsidRDefault="00CE1EB4" w:rsidP="00CE1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Подвижные игры с бегом «Догони меня»,  «По тропинке».</w:t>
            </w:r>
          </w:p>
          <w:p w:rsidR="00CE1EB4" w:rsidRPr="00CE1EB4" w:rsidRDefault="00CE1EB4" w:rsidP="00CE1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Подвижные игры с прыжками «Обезьянки».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– эстетическая.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Слушаем музыку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М. Сатулина «Мячики»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прыгаем как мячики.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ребенок участвует в беседе;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участие в двигательной деятельности;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выполнение игровых движений в ритме стиха;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участие в подвижных играх;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слушание музыки и выполнение прыжков под музыку.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может поддерживать беседу;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</w:t>
            </w: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умеет ходить прямо, не шаркая ногами, сохраняя заданное  направление;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- выполняет легкий бег;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совместных играх и физических упражнениях;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стихи и выполняет характерные движения персонажей;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- умеет взаимодействовать со сверстниками.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3 неделя (два занятия: первое на ознакомление, второе на повторение, закрепление) 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5, 6.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5528"/>
        <w:gridCol w:w="2410"/>
        <w:gridCol w:w="2345"/>
      </w:tblGrid>
      <w:tr w:rsidR="00CE1EB4" w:rsidRPr="00CE1EB4" w:rsidTr="00D4253B">
        <w:tc>
          <w:tcPr>
            <w:tcW w:w="20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410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528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345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093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научить простейшим спортивным двигательным навыкам в процессе разных видов деятельности.</w:t>
            </w:r>
          </w:p>
        </w:tc>
        <w:tc>
          <w:tcPr>
            <w:tcW w:w="2410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 «Мы всегда в движении»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-108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-коммуникативная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познавательно-исследовательская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 - эстетическая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5528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Краткая беседа о пользе двигательных упражнений.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 – исследовательская.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Загадки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«Стукнешь о стенку – а я отскачу;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бросишь на землю  - а я поскачу,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я из ладоней в ладони лечу,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смирно лежать не хочу» (Мяч)и другие загадки.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sz w:val="20"/>
                <w:szCs w:val="20"/>
              </w:rPr>
              <w:t>Двигательная.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Общеразвивающие упражнения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и основные движения по теме недели.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«Раскачивание  рук».  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И.п.:   ноги  слегка  расставлены, руки с кубиком внизу. Раскачивать   руками   вперед-назад, повторить 2 раза. 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«Постучи кубиком». 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И. п.: ноги на ширине плеч, руки с кубиком внизу. Наклониться вперед, постучать кубиком по коленям, выпрямиться. Повторить 2 раза.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«Положи кубик». 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И.п.: ноги слегка расставлены, руки с кубиком внизу. Присесть, положить кубик на пол между ног, выпрямиться, присесть, взять кубик, выпрямиться. Повторить 2 раза. 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Перестроение из круга. Бег.Ходьба друг за другом. Ползаем, лазаем.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Ползание  на четвереньках по прямой, между предметами.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Лазание по гимнастической стенке высота – 1.5 метра.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Ходьба и бег в колонне по одному. Ходьба по наклонной доске с удержанием равновесия.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sz w:val="20"/>
                <w:szCs w:val="20"/>
              </w:rPr>
              <w:t>Игровая.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Игры с мячом «Найди мяч», «Мой веселый звонкий мяч»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sz w:val="20"/>
                <w:szCs w:val="20"/>
              </w:rPr>
              <w:t>Трудовая.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Уборка мячей и оборудования.</w:t>
            </w:r>
          </w:p>
        </w:tc>
        <w:tc>
          <w:tcPr>
            <w:tcW w:w="2410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Самостоятельное отгадывание загадок.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упражнений: «Раскачивание  рук»,   «Постучи кубиком», «Положи кубик».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Ползание  на четвереньках по прямой, между предметами.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Лазание по гимнастической стенке.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345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может поддерживать беседу;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в ползании и лазании;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инициативу в подвижных играх;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4 неделя (два  занятия: первое на ознакомление, второе на повторение, закрепление)</w:t>
      </w:r>
    </w:p>
    <w:p w:rsidR="00CE1EB4" w:rsidRPr="00CE1EB4" w:rsidRDefault="00CE1EB4" w:rsidP="00CE1EB4">
      <w:pPr>
        <w:suppressLineNumbers/>
        <w:ind w:left="57"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7,8</w:t>
      </w:r>
    </w:p>
    <w:p w:rsidR="00CE1EB4" w:rsidRPr="00CE1EB4" w:rsidRDefault="00CE1EB4" w:rsidP="00CE1EB4">
      <w:pPr>
        <w:suppressLineNumbers/>
        <w:ind w:left="57"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7 занятие – подготовка к семейно – групповой эстафете. </w:t>
      </w:r>
    </w:p>
    <w:p w:rsidR="00CE1EB4" w:rsidRPr="00CE1EB4" w:rsidRDefault="00CE1EB4" w:rsidP="00CE1EB4">
      <w:pPr>
        <w:suppressLineNumbers/>
        <w:ind w:left="57"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8 занятие – проведение спортивного праздника.</w:t>
      </w: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4085"/>
        <w:gridCol w:w="2957"/>
        <w:gridCol w:w="2958"/>
      </w:tblGrid>
      <w:tr w:rsidR="00CE1EB4" w:rsidRPr="00CE1EB4" w:rsidTr="00D4253B">
        <w:tc>
          <w:tcPr>
            <w:tcW w:w="2660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126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085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57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sz w:val="24"/>
                <w:szCs w:val="24"/>
              </w:rPr>
              <w:t>Семейно – групповой спортивный праздник.</w:t>
            </w: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Эстафета.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</w:t>
            </w:r>
          </w:p>
          <w:p w:rsidR="00CE1EB4" w:rsidRPr="00CE1EB4" w:rsidRDefault="00CE1EB4" w:rsidP="00CE1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совместного  участия детей и родителей в спортивной жизни детского сада.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CE1EB4" w:rsidRPr="00CE1EB4" w:rsidRDefault="00CE1EB4" w:rsidP="00CE1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приобщить детей и родителей к совместной игровой соревновательной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Подготовка к семейно – групповому празднику.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Семейно – групповой спортивный праздник. Эстафета.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-  представление команд;</w:t>
            </w:r>
          </w:p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- игровая эстафета;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- награждение команд.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Эстафета.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Игры: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«Через  ручеек  по  мостику»,  «Пройди и не сбей», «Пробеги, не задень»,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«Шагай через кочки», «Бегом по горке».   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Участие в семейно – групповом спортивном празднике.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- ребенок проявляет спортивный интерес и активность в совместной и индивидуальной двигательной деятельности.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</w:p>
    <w:p w:rsidR="00CE1EB4" w:rsidRPr="00CE1EB4" w:rsidRDefault="00CE1EB4" w:rsidP="00CE1EB4">
      <w:pPr>
        <w:suppressLineNumbers/>
        <w:ind w:left="6372" w:right="57"/>
        <w:rPr>
          <w:rFonts w:ascii="Times New Roman" w:hAnsi="Times New Roman" w:cs="Times New Roman"/>
          <w:b/>
          <w:sz w:val="24"/>
          <w:szCs w:val="24"/>
        </w:rPr>
      </w:pPr>
    </w:p>
    <w:p w:rsidR="00D4253B" w:rsidRDefault="00D4253B" w:rsidP="00CE1EB4">
      <w:pPr>
        <w:suppressLineNumbers/>
        <w:ind w:left="6372" w:right="57"/>
        <w:rPr>
          <w:rFonts w:ascii="Times New Roman" w:hAnsi="Times New Roman" w:cs="Times New Roman"/>
          <w:b/>
          <w:sz w:val="24"/>
          <w:szCs w:val="24"/>
        </w:rPr>
      </w:pPr>
    </w:p>
    <w:p w:rsidR="00CE1EB4" w:rsidRPr="00CE1EB4" w:rsidRDefault="00CE1EB4" w:rsidP="00CE1EB4">
      <w:pPr>
        <w:suppressLineNumbers/>
        <w:ind w:left="6372" w:right="57"/>
        <w:rPr>
          <w:rFonts w:ascii="Times New Roman" w:hAnsi="Times New Roman" w:cs="Times New Roman"/>
          <w:b/>
          <w:sz w:val="24"/>
          <w:szCs w:val="24"/>
        </w:rPr>
      </w:pPr>
      <w:r w:rsidRPr="00CE1EB4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E1EB4" w:rsidRPr="00CE1EB4" w:rsidTr="00D4253B">
        <w:tc>
          <w:tcPr>
            <w:tcW w:w="73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«Осваиваем основные движения»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E1EB4" w:rsidRPr="00CE1EB4" w:rsidTr="00D4253B">
        <w:trPr>
          <w:trHeight w:val="519"/>
        </w:trPr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«Развитие координации движений. Упражнения с предметами»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«Мы всегда в движении»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Тема четвертой недели «Прыжки. Метение»</w:t>
            </w:r>
          </w:p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left="3540" w:right="57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</w:tcPr>
          <w:p w:rsidR="00CE1EB4" w:rsidRPr="00CE1EB4" w:rsidRDefault="0047407D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раз</w:t>
            </w:r>
            <w:r w:rsidR="00CE1EB4"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неделю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</w:p>
    <w:p w:rsidR="00CE1EB4" w:rsidRPr="00CE1EB4" w:rsidRDefault="00CE1EB4" w:rsidP="00CE1EB4">
      <w:pPr>
        <w:suppressLineNumbers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EB4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работы.</w:t>
      </w:r>
    </w:p>
    <w:tbl>
      <w:tblPr>
        <w:tblStyle w:val="af8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CE1EB4" w:rsidRPr="00CE1EB4" w:rsidTr="00D4253B">
        <w:tc>
          <w:tcPr>
            <w:tcW w:w="14786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CE1EB4" w:rsidRPr="00CE1EB4" w:rsidTr="00D4253B">
        <w:tc>
          <w:tcPr>
            <w:tcW w:w="14786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CE1EB4" w:rsidRPr="00CE1EB4" w:rsidTr="00D4253B">
        <w:tc>
          <w:tcPr>
            <w:tcW w:w="14786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CE1EB4" w:rsidRPr="00CE1EB4" w:rsidTr="00D4253B">
        <w:tc>
          <w:tcPr>
            <w:tcW w:w="14786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Учет возрастных особенностей и физического состояния здоровья.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1 неделя(два занятия: первое – на освоение двигательных упражнений, второе –на повторение, закрепление)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1,2.</w:t>
      </w: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70"/>
        <w:gridCol w:w="2609"/>
      </w:tblGrid>
      <w:tr w:rsidR="00CE1EB4" w:rsidRPr="00CE1EB4" w:rsidTr="00D4253B">
        <w:tc>
          <w:tcPr>
            <w:tcW w:w="20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70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09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093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обогащения детского двигательного опыта, освоения основных движений.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  <w:p w:rsidR="00CE1EB4" w:rsidRPr="00CE1EB4" w:rsidRDefault="00CE1EB4" w:rsidP="00CE1EB4">
            <w:pPr>
              <w:suppressLineNumbers/>
              <w:ind w:left="720" w:right="57" w:firstLine="28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первой недели: «Осваиваем основные движения. Ходьба. Бег».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 - эстетическая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познавательно - исследовательская деятельность (загадки).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признаках здоровья человека.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(повторение, закрепление предыдущих).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 по теме недели.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обычная.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на носках, на месте, с высоким подниманием бедра.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 стайкой, врассыпную.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Перестроения: свободное, врассыпную.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Художественно – эстетическая.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- ритмические упражнения: «Автомобиль» музыка М. Раухвегера, «Зайчики» музыка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Е. Тиличеевой.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Игровая.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 «Догоните меня», «Воробышки и автомобиль».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Заучиваем и отгадываем:</w:t>
            </w:r>
          </w:p>
          <w:p w:rsidR="00CE1EB4" w:rsidRPr="00CE1EB4" w:rsidRDefault="00CE1EB4" w:rsidP="00CE1EB4">
            <w:pPr>
              <w:suppressLineNumbers/>
              <w:ind w:right="57" w:firstLine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«Этот конь не ест овса,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Вместо ног – два колеса.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Сядь верхом и мчись на нем,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Только лучше правь рулем». 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(Велосипед) </w:t>
            </w:r>
          </w:p>
        </w:tc>
        <w:tc>
          <w:tcPr>
            <w:tcW w:w="2870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Участие в беседе о признаках здоровья человека.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двигательных упражнений: ходьбы, бега.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музыкально – ритмических упражнений.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коллективных подвижных играх.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Заучивание и отгадывание загадок.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9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использует речь для выражения своих мыслей;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способен самостоятельно выполнять двигательные упражнения;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-следует социальным нормам поведения в подвижных играх;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при освоении основных движений.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2 неделя (два  занятия: первое – на освоение двигательных упражнений, второе – на повторение, закрепление) 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3,4.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CE1EB4" w:rsidRPr="00CE1EB4" w:rsidTr="00D4253B">
        <w:tc>
          <w:tcPr>
            <w:tcW w:w="20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093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обогащения детского двигательного опыта, освоения основных движений.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:rsidR="00CE1EB4" w:rsidRPr="00CE1EB4" w:rsidRDefault="00CE1EB4" w:rsidP="00CE1EB4">
            <w:pPr>
              <w:suppressLineNumbers/>
              <w:ind w:left="720" w:right="57" w:firstLine="28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второй недели: «Развитие координации движений. Упражнения с предметами»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 – эстетическая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правилах безопасного поведения при выполнении движений.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(по выбору педагога (инструктора).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 по теме недели.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по дорожкам – доскам в виде препятствий: кирпичиков (10 -12 штук), кубиков (10 – 12).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 между кубиками, кеглями. «Пробеги и не сбей».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Упражнения с предметами. Перекладывание предметов стоя, под согнутой в колене ногой. Ловля мяча.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– эстетическая.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Игра с пением «Поезд».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Уборка спортивного инвентаря.</w:t>
            </w:r>
          </w:p>
        </w:tc>
        <w:tc>
          <w:tcPr>
            <w:tcW w:w="2835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 о правилах безопасного поведения при выполнении движений.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двигательных упражнений: ходьба по дорожкам – доскам в виде препятствий.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музыкально – ритмических упражнений.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владеет устной речью;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способен самостоятельно выполнять двигательные упражнения;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-следует социальным нормам поведения в подвижных играх;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3 неделя (два  занятия: первое – на освоение двигательных упражнений, второе – на повторение, закрепление)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5, 6.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CE1EB4" w:rsidRPr="00CE1EB4" w:rsidTr="00D4253B">
        <w:tc>
          <w:tcPr>
            <w:tcW w:w="20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093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обогащения детского двигательного опыта, освоения основных движений.</w:t>
            </w:r>
          </w:p>
          <w:p w:rsidR="00CE1EB4" w:rsidRPr="00CE1EB4" w:rsidRDefault="00CE1EB4" w:rsidP="00CE1EB4">
            <w:pPr>
              <w:suppressLineNumbers/>
              <w:ind w:right="57" w:firstLine="2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CE1EB4" w:rsidRPr="00CE1EB4" w:rsidRDefault="00CE1EB4" w:rsidP="00CE1EB4">
            <w:pPr>
              <w:suppressLineNumbers/>
              <w:ind w:right="57" w:firstLine="28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  <w:p w:rsidR="00CE1EB4" w:rsidRPr="00CE1EB4" w:rsidRDefault="00CE1EB4" w:rsidP="00CE1EB4">
            <w:pPr>
              <w:suppressLineNumbers/>
              <w:ind w:left="720" w:right="57" w:firstLine="28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 «Веселый мяч»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 – эстетическая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Рассказ об играх с мячом.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Вопросы. Ответы.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основные движения по теме недели: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- подбрасывание мяча;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- ловля мяча;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- ловля мяча двумя руками;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-индивидуальные действия с мячом,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- коллективные действия с мячом;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-чередование ходьбы и   бега со средней скоростью.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– эстетическая.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 «Веселые мячики!» Музыка В. Витлина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Уборка спортивного инвентаря.</w:t>
            </w:r>
          </w:p>
        </w:tc>
        <w:tc>
          <w:tcPr>
            <w:tcW w:w="2835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коммуникативной деятельности, ответы на вопросы.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игровых движений с мячом.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музыкально – ритмических упражнений.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77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владеет устной речью;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способен самостоятельно выполнять двигательные упражнения;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сигналы педагога;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4 неделя (два  занятия: первое – на освоение двигательных упражнений, второе – на повторение, закрепление)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7, 8.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CE1EB4" w:rsidRPr="00CE1EB4" w:rsidTr="00D4253B">
        <w:tc>
          <w:tcPr>
            <w:tcW w:w="20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093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обогащения детского двигательного опыта, освоения основных движений.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  <w:p w:rsidR="00CE1EB4" w:rsidRPr="00CE1EB4" w:rsidRDefault="00CE1EB4" w:rsidP="00CE1EB4">
            <w:pPr>
              <w:suppressLineNumbers/>
              <w:ind w:left="720" w:right="57" w:firstLine="28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четвертой  недели «Прыжки. Метание»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  - эстетическая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безопасного выполнения прыжков и метания.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упражнения: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-чередование ходьбы и   бега со средней скоростью.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 по теме недели.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Прыжки: исходное положение, небольшое приседание, толчок – отталкивание двумя ногами.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Метание вдаль.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Исходное положение, замах, бросок.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- ритмические движения «Зайчики» русская народная мелодия.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Уборка спортивного инвентаря.</w:t>
            </w:r>
          </w:p>
        </w:tc>
        <w:tc>
          <w:tcPr>
            <w:tcW w:w="2835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коммуникативной деятельности, ответы на вопросы.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прыжков из исходного положения.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метание вдаль.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музыкально -  ритмических упражнений.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сигналы педагога;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соблюдает правила безопасного поведения при выполнении прыжков и метания;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:rsidR="00CE1EB4" w:rsidRPr="00CE1EB4" w:rsidRDefault="00CE1EB4" w:rsidP="00CE1EB4">
      <w:pPr>
        <w:suppressLineNumbers/>
        <w:ind w:left="6372" w:right="57"/>
        <w:rPr>
          <w:rFonts w:ascii="Times New Roman" w:hAnsi="Times New Roman" w:cs="Times New Roman"/>
          <w:b/>
          <w:sz w:val="24"/>
          <w:szCs w:val="24"/>
        </w:rPr>
      </w:pPr>
    </w:p>
    <w:p w:rsidR="00CE1EB4" w:rsidRPr="00CE1EB4" w:rsidRDefault="00CE1EB4" w:rsidP="00CE1EB4">
      <w:pPr>
        <w:suppressLineNumbers/>
        <w:ind w:left="6372" w:right="57"/>
        <w:rPr>
          <w:rFonts w:ascii="Times New Roman" w:hAnsi="Times New Roman" w:cs="Times New Roman"/>
          <w:b/>
          <w:sz w:val="24"/>
          <w:szCs w:val="24"/>
        </w:rPr>
      </w:pPr>
    </w:p>
    <w:p w:rsidR="00CE1EB4" w:rsidRPr="00CE1EB4" w:rsidRDefault="00CE1EB4" w:rsidP="00CE1EB4">
      <w:pPr>
        <w:suppressLineNumbers/>
        <w:ind w:left="6372" w:right="57"/>
        <w:rPr>
          <w:rFonts w:ascii="Times New Roman" w:hAnsi="Times New Roman" w:cs="Times New Roman"/>
          <w:b/>
          <w:sz w:val="24"/>
          <w:szCs w:val="24"/>
        </w:rPr>
      </w:pPr>
    </w:p>
    <w:p w:rsidR="00CE1EB4" w:rsidRPr="00CE1EB4" w:rsidRDefault="00CE1EB4" w:rsidP="00CE1EB4">
      <w:pPr>
        <w:suppressLineNumbers/>
        <w:ind w:left="6372" w:right="57"/>
        <w:rPr>
          <w:rFonts w:ascii="Times New Roman" w:hAnsi="Times New Roman" w:cs="Times New Roman"/>
          <w:b/>
          <w:sz w:val="24"/>
          <w:szCs w:val="24"/>
        </w:rPr>
      </w:pPr>
      <w:r w:rsidRPr="00CE1EB4"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E1EB4" w:rsidRPr="00CE1EB4" w:rsidTr="00D4253B">
        <w:tc>
          <w:tcPr>
            <w:tcW w:w="73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«Разные движения. Вот как мы умеем».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«Обручи».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«Развитие координации движений».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Тема четвертой недели: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спортивно -  музыкального развлечения: «Сильные, ловкие, смелые».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left="3540" w:right="57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</w:tcPr>
          <w:p w:rsidR="00CE1EB4" w:rsidRPr="00CE1EB4" w:rsidRDefault="0047407D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раз</w:t>
            </w:r>
            <w:r w:rsidR="00CE1EB4"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неделю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</w:p>
    <w:p w:rsidR="00CE1EB4" w:rsidRPr="00CE1EB4" w:rsidRDefault="00CE1EB4" w:rsidP="00CE1EB4">
      <w:pPr>
        <w:suppressLineNumbers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EB4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f8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CE1EB4" w:rsidRPr="00CE1EB4" w:rsidTr="00D4253B">
        <w:tc>
          <w:tcPr>
            <w:tcW w:w="14786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CE1EB4" w:rsidRPr="00CE1EB4" w:rsidTr="00D4253B">
        <w:tc>
          <w:tcPr>
            <w:tcW w:w="14786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спортивной предметно -  развивающей среды.</w:t>
            </w:r>
          </w:p>
        </w:tc>
      </w:tr>
      <w:tr w:rsidR="00CE1EB4" w:rsidRPr="00CE1EB4" w:rsidTr="00D4253B">
        <w:tc>
          <w:tcPr>
            <w:tcW w:w="14786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CE1EB4" w:rsidRPr="00CE1EB4" w:rsidTr="00D4253B">
        <w:tc>
          <w:tcPr>
            <w:tcW w:w="14786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Учет возрастных особенностей и физического состояния здоровья.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 неделя (два занятия: первое -  на освоение двигательных упражнений, второе - на повторение, закрепление) 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 - 1, 2.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CE1EB4" w:rsidRPr="00CE1EB4" w:rsidTr="00D4253B">
        <w:tc>
          <w:tcPr>
            <w:tcW w:w="20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Образователь-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093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55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первой недели: «Разные движения. Вот как мы умеем»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Краткое содержание: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Повторение правил безопасного поведения во время занятий физической культурой.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Построение. Основная ходьба. Ходьба на носках.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 с изменением темпа.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 общеразвивающих упражнений.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Потягивание «Потягушки».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Приседание. «Пружинки»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Прыжки. «Воробышки»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Игровые упражнения для развития быстроты: «Быстро возьми!», «Скорее в круг».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движений вместе с педагогом в ритме стиха.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«Мы играем целый день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Целый день играть не лень.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 смотри, не отставай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 за нами повторяй».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«Мы поднимем руки вверх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Сразу станем выше всех.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Руки ниже опусти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достанешь до земли».</w:t>
            </w:r>
          </w:p>
        </w:tc>
        <w:tc>
          <w:tcPr>
            <w:tcW w:w="2835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Участие в повторении правил безопасного поведения во время занятий физической культурой.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разных видах двигательной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комплекса общеразвивающих упражнений.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речевой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Выполнение движений вместе с педагогом в ритме стиха.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соблюдает правила безопасного поведения;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 при выполнении игровых упражнений.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2 неделя (два  занятия: первое - на освоение двигательных упражнений, второе – на повторение, закрепление) 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3,4.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CE1EB4" w:rsidRPr="00CE1EB4" w:rsidTr="00D4253B">
        <w:tc>
          <w:tcPr>
            <w:tcW w:w="20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093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55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второй  недели: «Обручи»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круглом обруче.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 общеразвивающих упражнений с обручем.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Ходьба в колонне.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 из обруча в обруч.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Упражнение. Поднятие обруча вверх.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Упражнение « Положи обруч» Ходьба вокруг своего обруча.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«Машина» - ребенок держит обруч как  руль и бегает по кругу.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«Догони обруч» Педагог катит обруч, ребенок догоняет обруч.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Запоминаем, повторяем.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«Обручи всегда помогут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Гибкость нам развить немного.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Будем чаще наклоняться,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Приседать и нагибаться».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Уборка оборудования.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комплекса общеразвивающих упражнений.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речевой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 при выполнении игровых упражнений;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3 неделя (два  занятия: первое – на освоение двигательных упражнений, второе – на повторение, закрепление)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5,6.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CE1EB4" w:rsidRPr="00CE1EB4" w:rsidTr="00D4253B">
        <w:tc>
          <w:tcPr>
            <w:tcW w:w="20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093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55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 «Развитие координации движений»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интеграция (движение и речь)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безопасном поведении при выполнении движений.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Общеразвивающие упражнения. Построение. Основная ходьба. Ходьба на носках.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 с изменением темпа.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Речь и движение (ходьба «паровозиком»)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«Едем, едем, долго  едем,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Очень длинный этот путь.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Скоро до Москвы доедем,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Там мы сможем отдохнуть».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Дыхательные упражнения.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 по теме недели.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Координация: перекладывание предметов стоя, под согнутой в колене ногой.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по разложенным на полу дорожкам – доскам, с перешагиванием через кубики.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«Поползи – не задень», «Пройди как Мишка», «Проползи как мышка».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Трудовая.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Уборка оборудования.</w:t>
            </w:r>
          </w:p>
        </w:tc>
        <w:tc>
          <w:tcPr>
            <w:tcW w:w="2835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Участие в беседе.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комплекса общеразвивающих упражнений.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речевой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соблюдает правила безопасного поведения;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 при выполнении игровых упражнений;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4 неделя.  Подготовка и проведение спортивно -  музыкального развлечения: «Сильные, ловкие, смелые».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7,8. (7- подготовка спортивно -  музыкального развлечения, 8 - проведение спортивно - музыкального развлечения)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CE1EB4" w:rsidRPr="00CE1EB4" w:rsidTr="00D4253B">
        <w:tc>
          <w:tcPr>
            <w:tcW w:w="20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093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55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четвертой недели: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«Сильные, ловкие, смелые».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 развлечения состоит из всех пройденных и освоенных  детьми двигательных упражнений и подвижных игр, которые педагог  представляет в виде сценария.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Подготовка и проведение спортивно -  музыкального развлечения: «Сильные, ловкие, смелые».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 развлечения состоит из всех пройденных и освоенных  детьми двигательных упражнений и подвижных игр, которые педагог  представляет в виде сценария.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спортивно – музыкальном развлечении «Сильные, ловкие, смелые».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имеет соревновательный двигательный  опыт;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при выполнении игровых заданий;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взаимодействует со сверстниками и взрослыми.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left="6372" w:right="57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left="6372" w:right="57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left="6372" w:right="57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left="6372" w:right="57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Декабрь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E1EB4" w:rsidRPr="00CE1EB4" w:rsidTr="00D4253B">
        <w:tc>
          <w:tcPr>
            <w:tcW w:w="73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«Мониторинг освоения детьми образовательной области «Физическая культура» Ходьба и бег.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«Мониторинг освоения детьми образовательной области «Физическая культура» Прыжки.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«Мониторинг освоения детьми образовательной области «Физическая культура». Метание.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Тема четвертой недели: 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«Мониторинг освоения детьми образовательной области «Физическая культура». Лазание.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CE1EB4" w:rsidRPr="00CE1EB4" w:rsidRDefault="00CE1EB4" w:rsidP="00CE1EB4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</w:tcPr>
          <w:p w:rsidR="00CE1EB4" w:rsidRPr="00CE1EB4" w:rsidRDefault="0047407D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раз </w:t>
            </w:r>
            <w:r w:rsidR="00CE1EB4"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неделю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CE1EB4" w:rsidRPr="00CE1EB4" w:rsidRDefault="00CE1EB4" w:rsidP="00CE1EB4">
      <w:pPr>
        <w:suppressLineNumbers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EB4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f8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CE1EB4" w:rsidRPr="00CE1EB4" w:rsidTr="00D4253B">
        <w:tc>
          <w:tcPr>
            <w:tcW w:w="14786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CE1EB4" w:rsidRPr="00CE1EB4" w:rsidTr="00D4253B">
        <w:tc>
          <w:tcPr>
            <w:tcW w:w="14786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CE1EB4" w:rsidRPr="00CE1EB4" w:rsidTr="00D4253B">
        <w:tc>
          <w:tcPr>
            <w:tcW w:w="14786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CE1EB4" w:rsidRPr="00CE1EB4" w:rsidTr="00D4253B">
        <w:tc>
          <w:tcPr>
            <w:tcW w:w="14786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Учет возрастных особенностей и физического состояния здоровья.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1 неделя.  Игровые задания, общеразвивающие программные упражнения по темам «Ходьба и бег» с учетом требований промежуточного мониторинга по освоению детьми образовательной области «Физическая культура».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1,2.</w:t>
      </w:r>
    </w:p>
    <w:tbl>
      <w:tblPr>
        <w:tblStyle w:val="af8"/>
        <w:tblW w:w="14850" w:type="dxa"/>
        <w:tblLayout w:type="fixed"/>
        <w:tblLook w:val="04A0" w:firstRow="1" w:lastRow="0" w:firstColumn="1" w:lastColumn="0" w:noHBand="0" w:noVBand="1"/>
      </w:tblPr>
      <w:tblGrid>
        <w:gridCol w:w="2943"/>
        <w:gridCol w:w="2268"/>
        <w:gridCol w:w="4819"/>
        <w:gridCol w:w="2411"/>
        <w:gridCol w:w="2409"/>
      </w:tblGrid>
      <w:tr w:rsidR="00CE1EB4" w:rsidRPr="00CE1EB4" w:rsidTr="00D4253B">
        <w:tc>
          <w:tcPr>
            <w:tcW w:w="294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819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09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первой недели: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«Ходьба и бег»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Ответы на вопросы. Для чего человеку нужно движение?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Мониторинговые задания по теме.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Ходьба с ненапряженным положением туловища и головы. Свободное движение рук. Согласованные движения рук и ног.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Бег. Туловище прямое или наклонено немного вперед. Свободное движение рук. Соблюдение направления.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Игры: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«Через  ручеек  по  мостику»,  «Пройди и не сбей», «Пробеги, не задень», «Шагай через кочки», «Бегом по горке».  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указаний педагога при  ходьбе и беге.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 деятельности.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2 неделя.  Игровые задания, общеразвивающие программные упражнения по темам «Прыжки» с учетом требований промежуточного мониторинга по освоению детьми образовательной области «Физическая культура».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3,4.</w:t>
      </w:r>
    </w:p>
    <w:tbl>
      <w:tblPr>
        <w:tblStyle w:val="af8"/>
        <w:tblW w:w="14850" w:type="dxa"/>
        <w:tblLayout w:type="fixed"/>
        <w:tblLook w:val="04A0" w:firstRow="1" w:lastRow="0" w:firstColumn="1" w:lastColumn="0" w:noHBand="0" w:noVBand="1"/>
      </w:tblPr>
      <w:tblGrid>
        <w:gridCol w:w="2943"/>
        <w:gridCol w:w="2268"/>
        <w:gridCol w:w="4820"/>
        <w:gridCol w:w="2410"/>
        <w:gridCol w:w="2409"/>
      </w:tblGrid>
      <w:tr w:rsidR="00CE1EB4" w:rsidRPr="00CE1EB4" w:rsidTr="00D4253B">
        <w:tc>
          <w:tcPr>
            <w:tcW w:w="294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820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09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 второй недели: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«Прыжки»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«Прыгают дети, прыгают птицы…».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Ходьба с ненапряженным положением туловища и головы. Свободное движение рук. Согласованные движения рук и ног.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Мониторинговые задания по теме.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Исходное положение.Небольшое приседание на слегка расставленных ногах. Толчок, отталкивание одновременно двумя ногами. Полет, ноги слегка согнуты. Приземление, мягко. На две ноги.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Игры: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дальше прыгнет», «Охотники и Зайцы».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указаний педагога при прыжках.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 деятельности.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17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CE1EB4" w:rsidRPr="00CE1EB4" w:rsidRDefault="00CE1EB4" w:rsidP="00CE1EB4">
            <w:pPr>
              <w:suppressLineNumbers/>
              <w:ind w:right="57" w:firstLine="17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движения, связанные с прыжками в длину, с места;</w:t>
            </w:r>
          </w:p>
          <w:p w:rsidR="00CE1EB4" w:rsidRPr="00CE1EB4" w:rsidRDefault="00CE1EB4" w:rsidP="00CE1EB4">
            <w:pPr>
              <w:suppressLineNumbers/>
              <w:ind w:right="57" w:firstLine="17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3 неделя.  Игровые задания, общеразвивающие программные упражнения по теме «Метание» с учетом требований промежуточного мониторинга по освоению детьми образовательной области «Физическая культура»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5,6.</w:t>
      </w:r>
    </w:p>
    <w:tbl>
      <w:tblPr>
        <w:tblStyle w:val="af8"/>
        <w:tblW w:w="14850" w:type="dxa"/>
        <w:tblLayout w:type="fixed"/>
        <w:tblLook w:val="04A0" w:firstRow="1" w:lastRow="0" w:firstColumn="1" w:lastColumn="0" w:noHBand="0" w:noVBand="1"/>
      </w:tblPr>
      <w:tblGrid>
        <w:gridCol w:w="2943"/>
        <w:gridCol w:w="2268"/>
        <w:gridCol w:w="4962"/>
        <w:gridCol w:w="2268"/>
        <w:gridCol w:w="2409"/>
      </w:tblGrid>
      <w:tr w:rsidR="00CE1EB4" w:rsidRPr="00CE1EB4" w:rsidTr="00D4253B">
        <w:tc>
          <w:tcPr>
            <w:tcW w:w="294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962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09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«Метание»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Безопасные правила поведения при метании.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Ходьба с ненапряженным положением туловища и головы. Свободное движение рук. Согласованные движения рук и ног.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Мониторинговые задания по теме.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(набитые небольшие мешочки для метания, мячи, и др.)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выполняется по указанию педагога, напоминания, что делать, как делать.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Исходное положение: стоя, лицом в направлении броска, ноги слегка расставлены, правая рука согнута в локте.Замах. Бросок с силой.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вдаль.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 горизонтальную цель.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 вертикальную цель.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Игры: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«Меткий стрелок», «Попади в мишень».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указаний педагога при метании предметов.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 деятельности.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движения, связанные с метанием вдаль. В горизонтальную цель, в вертикальную цель 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 неделя.  Игровые задания, общеразвивающие программные упражнения по теме «Лазание» с учетом требований промежуточного мониторинга по освоению детьми образовательной области «Физическая культура» 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7,8.</w:t>
      </w:r>
    </w:p>
    <w:tbl>
      <w:tblPr>
        <w:tblStyle w:val="af8"/>
        <w:tblW w:w="14850" w:type="dxa"/>
        <w:tblLayout w:type="fixed"/>
        <w:tblLook w:val="04A0" w:firstRow="1" w:lastRow="0" w:firstColumn="1" w:lastColumn="0" w:noHBand="0" w:noVBand="1"/>
      </w:tblPr>
      <w:tblGrid>
        <w:gridCol w:w="2943"/>
        <w:gridCol w:w="2268"/>
        <w:gridCol w:w="4962"/>
        <w:gridCol w:w="2268"/>
        <w:gridCol w:w="2409"/>
      </w:tblGrid>
      <w:tr w:rsidR="00CE1EB4" w:rsidRPr="00CE1EB4" w:rsidTr="00D4253B">
        <w:tc>
          <w:tcPr>
            <w:tcW w:w="294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962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09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«Лазание»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Безопасные правила поведения при лазании по гимнастической стенке.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Ходьба с ненапряженным положением туловища и головы. Свободное движение рук. Согласованные движения рук и ног.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Мониторинговые задания по теме.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Лазание.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Лазание по гимнастической стенке Указания педагога.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Крепкий хват руками.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Поочередный перехват руками рейки.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Чередующий шаг.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Активные, уверенные движения.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Игровая.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 зоопарке»,  «Лазающие обезьянки».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указаний педагога при лазании.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 деятельности.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движения, связанные с лазанием по гимнастической стенке;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играх.</w:t>
            </w:r>
          </w:p>
        </w:tc>
      </w:tr>
    </w:tbl>
    <w:p w:rsidR="00CE1EB4" w:rsidRPr="00CE1EB4" w:rsidRDefault="00CE1EB4" w:rsidP="00CE1EB4">
      <w:pPr>
        <w:tabs>
          <w:tab w:val="left" w:pos="9360"/>
        </w:tabs>
        <w:rPr>
          <w:rFonts w:ascii="Times New Roman" w:hAnsi="Times New Roman" w:cs="Times New Roman"/>
          <w:sz w:val="24"/>
          <w:szCs w:val="24"/>
        </w:rPr>
      </w:pPr>
    </w:p>
    <w:p w:rsidR="00CE1EB4" w:rsidRPr="00CE1EB4" w:rsidRDefault="00CE1EB4" w:rsidP="00CE1EB4">
      <w:pPr>
        <w:numPr>
          <w:ilvl w:val="1"/>
          <w:numId w:val="42"/>
        </w:num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EB4">
        <w:rPr>
          <w:rFonts w:ascii="Times New Roman" w:hAnsi="Times New Roman" w:cs="Times New Roman"/>
          <w:b/>
          <w:sz w:val="24"/>
          <w:szCs w:val="24"/>
        </w:rPr>
        <w:lastRenderedPageBreak/>
        <w:t>Промежуточный мониторинг(модель) освоения детьми образовательной области</w:t>
      </w:r>
    </w:p>
    <w:p w:rsidR="00CE1EB4" w:rsidRPr="00CE1EB4" w:rsidRDefault="00CE1EB4" w:rsidP="00CE1EB4">
      <w:pPr>
        <w:ind w:left="180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EB4">
        <w:rPr>
          <w:rFonts w:ascii="Times New Roman" w:hAnsi="Times New Roman" w:cs="Times New Roman"/>
          <w:b/>
          <w:sz w:val="24"/>
          <w:szCs w:val="24"/>
        </w:rPr>
        <w:t>«Физическое развитие»</w:t>
      </w:r>
    </w:p>
    <w:tbl>
      <w:tblPr>
        <w:tblStyle w:val="af8"/>
        <w:tblpPr w:leftFromText="180" w:rightFromText="180" w:vertAnchor="text" w:horzAnchor="margin" w:tblpY="96"/>
        <w:tblW w:w="14709" w:type="dxa"/>
        <w:tblLook w:val="04A0" w:firstRow="1" w:lastRow="0" w:firstColumn="1" w:lastColumn="0" w:noHBand="0" w:noVBand="1"/>
      </w:tblPr>
      <w:tblGrid>
        <w:gridCol w:w="8755"/>
        <w:gridCol w:w="5954"/>
      </w:tblGrid>
      <w:tr w:rsidR="00CE1EB4" w:rsidRPr="00CE1EB4" w:rsidTr="00D4253B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Показатели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Оценка</w:t>
            </w:r>
          </w:p>
        </w:tc>
      </w:tr>
      <w:tr w:rsidR="00CE1EB4" w:rsidRPr="00CE1EB4" w:rsidTr="00D4253B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numPr>
                <w:ilvl w:val="0"/>
                <w:numId w:val="17"/>
              </w:num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Все элементы упражнения выполняются в  полном соответствии с заданием и схемой движения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          Пять баллов (отлично)</w:t>
            </w:r>
          </w:p>
        </w:tc>
      </w:tr>
      <w:tr w:rsidR="00CE1EB4" w:rsidRPr="00CE1EB4" w:rsidTr="00D4253B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numPr>
                <w:ilvl w:val="0"/>
                <w:numId w:val="17"/>
              </w:num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При выполнении простых программных движений (теста) допущена одна ошибка, существенно не изменяющая характер движения и результат.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         Четыре балла (хорошо)</w:t>
            </w:r>
          </w:p>
        </w:tc>
      </w:tr>
      <w:tr w:rsidR="00CE1EB4" w:rsidRPr="00CE1EB4" w:rsidTr="00D4253B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numPr>
                <w:ilvl w:val="0"/>
                <w:numId w:val="17"/>
              </w:num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Простые программные движения выполняются с большим трудом, имеются значительные ошибки, отступления от задания.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        Три балла  (удовлетворительно)</w:t>
            </w:r>
          </w:p>
        </w:tc>
      </w:tr>
      <w:tr w:rsidR="00CE1EB4" w:rsidRPr="00CE1EB4" w:rsidTr="00D4253B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numPr>
                <w:ilvl w:val="0"/>
                <w:numId w:val="17"/>
              </w:num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Упражнения практически не выполняются, однако, ребенок делает попытки к его выполнению.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        Два балла (неудовлетворительно)</w:t>
            </w:r>
          </w:p>
        </w:tc>
      </w:tr>
      <w:tr w:rsidR="00CE1EB4" w:rsidRPr="00CE1EB4" w:rsidTr="00D4253B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numPr>
                <w:ilvl w:val="0"/>
                <w:numId w:val="17"/>
              </w:num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Ребенок не предпринимает попыток к выполнению двигательных заданий, физически не в состоянии выполнить его.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        Ноль  баллов (плохо)</w:t>
            </w:r>
          </w:p>
        </w:tc>
      </w:tr>
    </w:tbl>
    <w:p w:rsidR="005E2283" w:rsidRDefault="005E2283" w:rsidP="00CE1EB4">
      <w:pPr>
        <w:ind w:left="70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EB4" w:rsidRPr="00CE1EB4" w:rsidRDefault="00CE1EB4" w:rsidP="00CE1EB4">
      <w:pPr>
        <w:ind w:left="70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EB4">
        <w:rPr>
          <w:rFonts w:ascii="Times New Roman" w:hAnsi="Times New Roman" w:cs="Times New Roman"/>
          <w:b/>
          <w:sz w:val="24"/>
          <w:szCs w:val="24"/>
        </w:rPr>
        <w:t>Оценка освоения основных движений детьми дошкольного возраста (оценка двигательного опыта детей в баллах)</w:t>
      </w:r>
    </w:p>
    <w:p w:rsidR="00CE1EB4" w:rsidRPr="00CE1EB4" w:rsidRDefault="00CE1EB4" w:rsidP="00CE1EB4">
      <w:pPr>
        <w:suppressLineNumbers/>
        <w:ind w:left="1416" w:right="57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Качественные показатели освоения элементов техники основных движений детей  3 – 4 лет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3652"/>
        <w:gridCol w:w="11134"/>
      </w:tblGrid>
      <w:tr w:rsidR="00CE1EB4" w:rsidRPr="00CE1EB4" w:rsidTr="00D4253B">
        <w:tc>
          <w:tcPr>
            <w:tcW w:w="3652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</w:t>
            </w:r>
          </w:p>
        </w:tc>
        <w:tc>
          <w:tcPr>
            <w:tcW w:w="11134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Показатель</w:t>
            </w:r>
          </w:p>
        </w:tc>
      </w:tr>
      <w:tr w:rsidR="00CE1EB4" w:rsidRPr="00CE1EB4" w:rsidTr="00D4253B">
        <w:tc>
          <w:tcPr>
            <w:tcW w:w="3652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и бег</w:t>
            </w:r>
          </w:p>
        </w:tc>
        <w:tc>
          <w:tcPr>
            <w:tcW w:w="11134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с ненапряженным положением туловища и головы. Свободное движение рук. Согласованные движения рук и ног.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Бег. Туловище прямое или наклонено немного вперед. Свободное движение рук. Соблюдение направления. </w:t>
            </w:r>
          </w:p>
        </w:tc>
      </w:tr>
      <w:tr w:rsidR="00CE1EB4" w:rsidRPr="00CE1EB4" w:rsidTr="00D4253B">
        <w:tc>
          <w:tcPr>
            <w:tcW w:w="3652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</w:t>
            </w:r>
          </w:p>
        </w:tc>
        <w:tc>
          <w:tcPr>
            <w:tcW w:w="11134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Исходное положение. Небольшое приседание на слегка расставленных ногах. Толчок, отталкивание одновременно двумя ногами. Полет, ноги слегка согнуты. Приземление, мягко. На две ноги.</w:t>
            </w:r>
          </w:p>
        </w:tc>
      </w:tr>
      <w:tr w:rsidR="00CE1EB4" w:rsidRPr="00CE1EB4" w:rsidTr="00D4253B">
        <w:trPr>
          <w:trHeight w:val="564"/>
        </w:trPr>
        <w:tc>
          <w:tcPr>
            <w:tcW w:w="3652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</w:t>
            </w:r>
          </w:p>
        </w:tc>
        <w:tc>
          <w:tcPr>
            <w:tcW w:w="11134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Исходное положение: стоя, лицом в направлении броска, ноги слегка расставлены, правая рука согнута в локте. Замах. Бросок с силой.</w:t>
            </w:r>
          </w:p>
        </w:tc>
      </w:tr>
      <w:tr w:rsidR="00CE1EB4" w:rsidRPr="00CE1EB4" w:rsidTr="00D4253B">
        <w:tc>
          <w:tcPr>
            <w:tcW w:w="3652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Лазание</w:t>
            </w:r>
          </w:p>
        </w:tc>
        <w:tc>
          <w:tcPr>
            <w:tcW w:w="11134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Крепкий хват руками.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Поочередный перехват руками рейки.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Чередующий шаг.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Активные, уверенные движения.</w:t>
            </w:r>
          </w:p>
        </w:tc>
      </w:tr>
    </w:tbl>
    <w:p w:rsidR="00CE1EB4" w:rsidRPr="00CE1EB4" w:rsidRDefault="00CE1EB4" w:rsidP="00CE1EB4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D4253B" w:rsidP="00CE1EB4">
      <w:pPr>
        <w:suppressLineNumbers/>
        <w:ind w:left="1473" w:right="57" w:hanging="19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2.3 Пл</w:t>
      </w:r>
      <w:r w:rsidR="00CE1EB4" w:rsidRPr="00CE1E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анирование образовательной деятельности  по физическому развитию детей 3 – 4 лет.</w:t>
      </w:r>
    </w:p>
    <w:p w:rsidR="00CE1EB4" w:rsidRPr="00CE1EB4" w:rsidRDefault="00CE1EB4" w:rsidP="00CE1E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EB4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E1EB4" w:rsidRPr="00CE1EB4" w:rsidTr="00D4253B">
        <w:tc>
          <w:tcPr>
            <w:tcW w:w="73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-  выходные праздничные дни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-  выходные праздничные дни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-  выходные праздничные дни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-  выходные праздничные дни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«Перестроение. Ходьба парами»</w:t>
            </w:r>
          </w:p>
        </w:tc>
      </w:tr>
      <w:tr w:rsidR="00CE1EB4" w:rsidRPr="00CE1EB4" w:rsidTr="00D4253B">
        <w:trPr>
          <w:trHeight w:val="299"/>
        </w:trPr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 Осанка. Ходьба и бег врассыпную. Остановка по сигналу»</w:t>
            </w:r>
          </w:p>
        </w:tc>
      </w:tr>
    </w:tbl>
    <w:p w:rsidR="00CE1EB4" w:rsidRPr="00CE1EB4" w:rsidRDefault="00CE1EB4" w:rsidP="00CE1EB4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</w:tcPr>
          <w:p w:rsidR="00CE1EB4" w:rsidRPr="00CE1EB4" w:rsidRDefault="0047407D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раз</w:t>
            </w:r>
            <w:r w:rsidR="00CE1EB4"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неделю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</w:p>
    <w:p w:rsidR="00CE1EB4" w:rsidRPr="00CE1EB4" w:rsidRDefault="00CE1EB4" w:rsidP="00CE1E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EB4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f8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CE1EB4" w:rsidRPr="00CE1EB4" w:rsidTr="00D4253B">
        <w:tc>
          <w:tcPr>
            <w:tcW w:w="14786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CE1EB4" w:rsidRPr="00CE1EB4" w:rsidTr="00D4253B">
        <w:tc>
          <w:tcPr>
            <w:tcW w:w="14786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CE1EB4" w:rsidRPr="00CE1EB4" w:rsidTr="00D4253B">
        <w:tc>
          <w:tcPr>
            <w:tcW w:w="14786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CE1EB4" w:rsidRPr="00CE1EB4" w:rsidTr="00D4253B">
        <w:tc>
          <w:tcPr>
            <w:tcW w:w="14786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Учет возрастных особенностей и физического состояния здоровья.</w:t>
            </w:r>
          </w:p>
        </w:tc>
      </w:tr>
    </w:tbl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3 неделя.(два  занятия: первое – на освоение двигательных упражнений, второе – на повторение, закрепление) 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5,6.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518"/>
        <w:gridCol w:w="2126"/>
        <w:gridCol w:w="5529"/>
        <w:gridCol w:w="2551"/>
        <w:gridCol w:w="2062"/>
      </w:tblGrid>
      <w:tr w:rsidR="00CE1EB4" w:rsidRPr="00CE1EB4" w:rsidTr="00D4253B">
        <w:tc>
          <w:tcPr>
            <w:tcW w:w="2518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126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529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062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становления и обогащения двигательного опыта детей по выполнению основных движений, общеразвивающих упражнений, участия в подвижных играх.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обогатить двигательный опыт детей в процессе выполнения основных программных движений, общеразвивающих упражнений, участия в подвижных играх.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-108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</w:t>
            </w:r>
          </w:p>
          <w:p w:rsidR="00CE1EB4" w:rsidRPr="00CE1EB4" w:rsidRDefault="00CE1EB4" w:rsidP="00CE1EB4">
            <w:pPr>
              <w:suppressLineNumbers/>
              <w:ind w:right="-108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«Перестроение.  Ходьба и бег парами»</w:t>
            </w:r>
          </w:p>
          <w:p w:rsidR="00CE1EB4" w:rsidRPr="00CE1EB4" w:rsidRDefault="00CE1EB4" w:rsidP="00CE1EB4">
            <w:pPr>
              <w:suppressLineNumbers/>
              <w:ind w:right="-108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-108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коммуникатив-наядеятельность;</w:t>
            </w:r>
          </w:p>
          <w:p w:rsidR="00CE1EB4" w:rsidRPr="00CE1EB4" w:rsidRDefault="00CE1EB4" w:rsidP="00CE1EB4">
            <w:pPr>
              <w:suppressLineNumbers/>
              <w:ind w:right="-108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CE1EB4" w:rsidRPr="00CE1EB4" w:rsidRDefault="00CE1EB4" w:rsidP="00CE1EB4">
            <w:pPr>
              <w:suppressLineNumbers/>
              <w:ind w:right="-108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речевая деятельность;</w:t>
            </w:r>
          </w:p>
          <w:p w:rsidR="00CE1EB4" w:rsidRPr="00CE1EB4" w:rsidRDefault="00CE1EB4" w:rsidP="00CE1EB4">
            <w:pPr>
              <w:suppressLineNumbers/>
              <w:ind w:right="-108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Коммуникативная.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Беседа. Красивая осанка. Прямая спина.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Двигательная.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Общеразвивающие упражнения (по выбору инструктора) и основные движения по теме недели.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Построение в колонну парами. Построение в колонну с перестроением в пары, стоя на месте.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Ходьба в колонне парами с высоким подниманием колена.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Бег в колонне парами, чередование с бегом врассыпную.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sz w:val="20"/>
                <w:szCs w:val="20"/>
              </w:rPr>
              <w:t>Речевая.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Выполнение движений по содержанию стихотворения: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«Дружно парами шагаем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И колени поднимаем.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А сейчас мы побежали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По команде «Стой!»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Мы встали»…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Общеразвивающие упражнения: 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«Пушистые цыплята».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«Цыплята машут крыльями».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И.п.: ноги слегка расставлены, Повторить 4 раза. 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«Цыплята пьют воду».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И. п.: ноги на ширине плеч, руки внизу. Наклониться вперед, руки отвести назад, выпрямиться. Повторить 5 раз.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«Цыплята клюют зерна»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И. п.: ноги слегка расставлены, руки внизу. Присесть, постучать пальцами по коленям, встать. Повторить 4 раза. Перестроение  из  круга.   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Бег  и  ходьба  друг  за  другом.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sz w:val="20"/>
                <w:szCs w:val="20"/>
              </w:rPr>
              <w:t>Игровая.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Подвижная народная игра «Пятнашки».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двигательной  деятельности:</w:t>
            </w: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в колонну парами, построение в колонну с перестроением в пары, стоя на месте. Ходьба в колонне парами с высоким подниманием колена.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Бег в колонне парами, чередование с бегом врассыпную.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речевой деятельности. Запоминание стиха. Выполнение движений в соответствии с содержанием.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подвижной русской народной игре </w:t>
            </w: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«Пятнашки».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запоминает и повторяет текст стиха, самостоятельно выполняет движения в соответствии с его содержанием.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4 неделя  (два  занятия: первое – на освоение двигательных упражнений, второе – на повторение, закрепление)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 – 7,8.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518"/>
        <w:gridCol w:w="2268"/>
        <w:gridCol w:w="5387"/>
        <w:gridCol w:w="2551"/>
        <w:gridCol w:w="2062"/>
      </w:tblGrid>
      <w:tr w:rsidR="00CE1EB4" w:rsidRPr="00CE1EB4" w:rsidTr="00D4253B">
        <w:tc>
          <w:tcPr>
            <w:tcW w:w="2518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387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062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становления и обогащения двигательного опыта детей по выполнению основных движений, общеразвивающих упражнений, участия в подвижных играх.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обогатить двигательный опыт детей в процессе выполнения основных программных движений, общеразвивающих упражнений, участия в подвижных играх.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17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четвертой недели:</w:t>
            </w:r>
          </w:p>
          <w:p w:rsidR="00CE1EB4" w:rsidRPr="00CE1EB4" w:rsidRDefault="00CE1EB4" w:rsidP="00CE1EB4">
            <w:pPr>
              <w:suppressLineNumbers/>
              <w:ind w:right="57" w:firstLine="17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 Осанка. Ходьба и бег врассыпную. Остановка по сигналу»</w:t>
            </w:r>
          </w:p>
          <w:p w:rsidR="00CE1EB4" w:rsidRPr="00CE1EB4" w:rsidRDefault="00CE1EB4" w:rsidP="00CE1EB4">
            <w:pPr>
              <w:suppressLineNumbers/>
              <w:ind w:right="57" w:firstLine="17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-108" w:firstLine="17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-коммуникативная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17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17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CE1EB4" w:rsidRPr="00CE1EB4" w:rsidRDefault="00CE1EB4" w:rsidP="00CE1EB4">
            <w:pPr>
              <w:suppressLineNumbers/>
              <w:ind w:right="57" w:firstLine="17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</w:rPr>
              <w:t>Коммуникативная.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</w:rPr>
              <w:t>Беседа. Красивая осанка человека. Прямая спина.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</w:rPr>
              <w:t>Двигательная.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</w:rPr>
              <w:t>Ходьба.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</w:rPr>
            </w:pPr>
            <w:r w:rsidRPr="00CE1EB4">
              <w:rPr>
                <w:rFonts w:ascii="Times New Roman" w:hAnsi="Times New Roman" w:cs="Times New Roman"/>
              </w:rPr>
              <w:t>Построение в шеренгу  и равнение по линии с поворотом в колонну друг за другом.Осанка.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</w:rPr>
            </w:pPr>
            <w:r w:rsidRPr="00CE1EB4">
              <w:rPr>
                <w:rFonts w:ascii="Times New Roman" w:hAnsi="Times New Roman" w:cs="Times New Roman"/>
              </w:rPr>
              <w:t>Бег.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</w:rPr>
            </w:pPr>
            <w:r w:rsidRPr="00CE1EB4">
              <w:rPr>
                <w:rFonts w:ascii="Times New Roman" w:hAnsi="Times New Roman" w:cs="Times New Roman"/>
              </w:rPr>
              <w:t>Бег по кругу, взявшись за руки со сменой направления по сигналу. Остановка по сигналу.</w:t>
            </w:r>
          </w:p>
          <w:p w:rsidR="00CE1EB4" w:rsidRPr="00CE1EB4" w:rsidRDefault="00CE1EB4" w:rsidP="00CE1EB4">
            <w:pPr>
              <w:autoSpaceDE w:val="0"/>
              <w:autoSpaceDN w:val="0"/>
              <w:adjustRightInd w:val="0"/>
              <w:spacing w:line="256" w:lineRule="auto"/>
              <w:ind w:firstLine="284"/>
              <w:rPr>
                <w:rFonts w:ascii="Times New Roman" w:hAnsi="Times New Roman" w:cs="Times New Roman"/>
              </w:rPr>
            </w:pPr>
            <w:r w:rsidRPr="00CE1EB4">
              <w:rPr>
                <w:rFonts w:ascii="Times New Roman" w:hAnsi="Times New Roman" w:cs="Times New Roman"/>
              </w:rPr>
              <w:t>Прыжки вверх с места с целью достать предмет.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Cs/>
                <w:color w:val="00000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</w:rPr>
              <w:t>Общеразвивающие упражнения.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Cs/>
                <w:color w:val="00000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</w:rPr>
              <w:t xml:space="preserve"> «Погреем руки». 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Cs/>
                <w:color w:val="00000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</w:rPr>
              <w:t xml:space="preserve">И. п.: ноги слегка расставлены, руки внизу. Поднять согнутые руки, хлопнуть перед грудью, сказать «хлоп», опустить вниз.  Повторить 4 раза. 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Cs/>
                <w:color w:val="00000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</w:rPr>
              <w:t xml:space="preserve">«Погреем ноги». 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Cs/>
                <w:color w:val="00000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</w:rPr>
              <w:t>И. п.: сидя на полу, ноги в стороны, руки внизу. Наклониться, похлопать по коленям, сказать «хлоп», выпрямиться. Повторить 4 раза.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Cs/>
                <w:color w:val="00000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</w:rPr>
              <w:t xml:space="preserve"> «Попрыгаем». 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Cs/>
                <w:color w:val="00000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</w:rPr>
              <w:t xml:space="preserve">И.п.: ноги слегка расставлены, руки внизу. Выполнить б прыжков на двух ногах на месте, походить на месте, вновь повторить прыжки.  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</w:rPr>
              <w:t>Игровая.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Cs/>
                <w:color w:val="00000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</w:rPr>
              <w:t>Подвижные народные игры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Cs/>
                <w:color w:val="00000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</w:rPr>
              <w:t>«Берегись!», «Ловишки в кругу».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двигательной  деятельности:</w:t>
            </w: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бег по кругу, смена направления по сигналу,  остановка по сигналу.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Индивидуальное самостоятельное выполнение общеразвивающих упражнений.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коллективных подвижных народных играх.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инициативу в двигательной игровой деятельности: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указания педагога (инструктора) в остановке по сигналу.</w:t>
            </w:r>
          </w:p>
        </w:tc>
      </w:tr>
    </w:tbl>
    <w:p w:rsidR="00CE1EB4" w:rsidRPr="00CE1EB4" w:rsidRDefault="00CE1EB4" w:rsidP="00CE1EB4">
      <w:pPr>
        <w:suppressLineNumbers/>
        <w:ind w:left="5664" w:right="57" w:firstLine="708"/>
        <w:rPr>
          <w:rFonts w:ascii="Times New Roman" w:hAnsi="Times New Roman" w:cs="Times New Roman"/>
          <w:b/>
          <w:sz w:val="24"/>
          <w:szCs w:val="24"/>
        </w:rPr>
      </w:pPr>
      <w:r w:rsidRPr="00CE1EB4"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E1EB4" w:rsidRPr="00CE1EB4" w:rsidTr="00D4253B">
        <w:tc>
          <w:tcPr>
            <w:tcW w:w="73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«Ползаем, лазаем, играем с мячом»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«Подвижные и ловкие»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«Ловкие и смелые»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Тема четвертой недели: 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спортивно -  музыкальное развлечение «Веселые старты»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</w:tcPr>
          <w:p w:rsidR="00CE1EB4" w:rsidRPr="00CE1EB4" w:rsidRDefault="0047407D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раз</w:t>
            </w:r>
            <w:r w:rsidR="00CE1EB4"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неделю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CE1EB4" w:rsidRPr="00CE1EB4" w:rsidRDefault="00CE1EB4" w:rsidP="00CE1EB4">
      <w:pPr>
        <w:suppressLineNumbers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EB4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f8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CE1EB4" w:rsidRPr="00CE1EB4" w:rsidTr="00D4253B">
        <w:trPr>
          <w:trHeight w:val="321"/>
        </w:trPr>
        <w:tc>
          <w:tcPr>
            <w:tcW w:w="14786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CE1EB4" w:rsidRPr="00CE1EB4" w:rsidTr="00D4253B">
        <w:trPr>
          <w:trHeight w:val="318"/>
        </w:trPr>
        <w:tc>
          <w:tcPr>
            <w:tcW w:w="14786" w:type="dxa"/>
          </w:tcPr>
          <w:p w:rsidR="00CE1EB4" w:rsidRPr="00CE1EB4" w:rsidRDefault="00CE1EB4" w:rsidP="00CE1EB4">
            <w:pPr>
              <w:suppressLineNumber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CE1EB4" w:rsidRPr="00CE1EB4" w:rsidTr="00D4253B">
        <w:trPr>
          <w:trHeight w:val="318"/>
        </w:trPr>
        <w:tc>
          <w:tcPr>
            <w:tcW w:w="14786" w:type="dxa"/>
          </w:tcPr>
          <w:p w:rsidR="00CE1EB4" w:rsidRPr="00CE1EB4" w:rsidRDefault="00CE1EB4" w:rsidP="00CE1EB4">
            <w:pPr>
              <w:suppressLineNumber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CE1EB4" w:rsidRPr="00CE1EB4" w:rsidTr="00D4253B">
        <w:trPr>
          <w:trHeight w:val="318"/>
        </w:trPr>
        <w:tc>
          <w:tcPr>
            <w:tcW w:w="14786" w:type="dxa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Учет возрастных особенностей, психического и  физического состояния здоровья.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1 неделя (два  занятия: первое – на освоение двигательных упражнений, второе – на повторение, закрепление)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1,2.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CE1EB4" w:rsidRPr="00CE1EB4" w:rsidTr="00D4253B">
        <w:tc>
          <w:tcPr>
            <w:tcW w:w="20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093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освоения детьми программных  упражнений ползания и подлезания под скамейку, игр с мячом, ходьбе по наклонной доске.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упражнять детей в ползании и подлезании, бросках мяча, ходьбе по наклонной доске.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первой недели: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«Ползаем, лазаем, играем с мячом»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Беседа о правилах безопасного поведения в спортивном зале.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извилистой дорожке, нарисованной мелом или обозначенной шнуром. 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Ползание и пролезание в обруч - 2 раза.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И.п.: стоя держаться за обруч. Наклониться вперед и положить обруч на пол, выпрямиться и показать руки, наклониться, взять обруч и выпрямиться - 2 раза.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Ходим по наклонной доске (высота над полом 10-20 см) вверх и вниз - 3 раза.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Бросаем мяч двумя руками через ленту, натянутую на уровне груди ребенка - 3 раза.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Подвижная народная игра с мячом «Зеваки».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835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 о правилах безопасного поведения в спортивном зале.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Индивидуальная ходьба по извилистой дорожке.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</w:t>
            </w: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ползание и пролезание в обруч.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Ходьба по наклонной доске.</w:t>
            </w:r>
          </w:p>
        </w:tc>
        <w:tc>
          <w:tcPr>
            <w:tcW w:w="277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 при выполнении игровых упражнений.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2 неделя(два  занятия: первое – на освоение двигательных упражнений, второе – на повторение, закрепление)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 – 3,4.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CE1EB4" w:rsidRPr="00CE1EB4" w:rsidTr="00D4253B">
        <w:tc>
          <w:tcPr>
            <w:tcW w:w="20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093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освоения детьми программных  упражнений ползания и подлезания под скамейку, игр с мячом, ходьбе по наклонной доске.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упражнять детей в ползании и подлезании, бросках мяча, ходьбе по наклонной доске.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второй недели: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«Подвижные и ловкие»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музыкально – ритмическая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Беседа о правилах безопасного поведения в спортивном зале.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Речевая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«Мы топаем ногами,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мы хлопаем руками,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мы руки поднимаем,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мы руки опускаем,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качаем головой (выполнение движений по содержанию стиха).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Ползание и лазание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 по прямой, «змейкой» между предметами,по наклонной доске, ползание под скамейку, перелезание через бревно.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Музыкально - ритмические упражнения.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«Веселые мячики»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Подвижная игра «Толкай мяч».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 о правилах безопасного поведения в спортивном зале.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Индивидуальное выполнение движений по содержанию стихотворения.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ползание на четвереньках по прямой.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Ползание между предметами.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Ползание под скамейку.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Перелезание через бревно.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музыкально – ритмического упражнения «Веселые мячики».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подвижной игре.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уборке инвентаря.</w:t>
            </w:r>
          </w:p>
        </w:tc>
        <w:tc>
          <w:tcPr>
            <w:tcW w:w="277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 при выполнении игровых упражнений;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в ползании и лазании.</w:t>
            </w:r>
          </w:p>
        </w:tc>
      </w:tr>
    </w:tbl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3 неделя (два  занятия: первое – на освоение двигательных упражнений, второе – на повторение, закрепление)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 – 5,6.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CE1EB4" w:rsidRPr="00CE1EB4" w:rsidTr="00D4253B">
        <w:tc>
          <w:tcPr>
            <w:tcW w:w="20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093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освоения детьми программных  упражнений ползания и подлезания под скамейку, игр с мячом, ходьбе по наклонной доске.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упражнять детей в ползании и подлезании, бросках мяча, ходьбе по наклонной доске.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«Ловкие и смелые»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музыкально -  ритмическая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Беседа о том, кто такие ловкие и смелые.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«Выше ноги поднимай!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Ловко, смело ты шагай!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 потом -  легко беги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дорожке вдоль реки» (ходьба и бег с остановкой по сигналу)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Перепрыгни бревнышко.</w:t>
            </w:r>
          </w:p>
          <w:p w:rsidR="00CE1EB4" w:rsidRPr="00CE1EB4" w:rsidRDefault="00CE1EB4" w:rsidP="00CE1EB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Проползание в обруч, расположенный вертикально к полу, не касаясь руками пола.</w:t>
            </w:r>
          </w:p>
          <w:p w:rsidR="00CE1EB4" w:rsidRPr="00CE1EB4" w:rsidRDefault="00CE1EB4" w:rsidP="00CE1EB4">
            <w:pPr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Ловля мяча, брошенного инструктором (расстояние 1,5 м.)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Музыкально - ритмические упражнения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«Упражнение с обручем», упражнение «Скачем как мячики».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Подвижная игра «Передай мяч».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835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Индивидуальное выполнение движений по содержанию стихотворения.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перепрыгивание через бревнышко.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проползание в обруч.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Ловля мяча.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музыкально - ритмического упражнения.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подвижной игре.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уборке инвентаря.</w:t>
            </w:r>
          </w:p>
        </w:tc>
        <w:tc>
          <w:tcPr>
            <w:tcW w:w="277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 при выполнении игровых упражнений;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старание в ловле мяча.</w:t>
            </w:r>
          </w:p>
        </w:tc>
      </w:tr>
    </w:tbl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4 неделя (два  занятия: первое – на повторение двигательных упражнений, второе -  спортивное развлечение)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 – 7,8.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CE1EB4" w:rsidRPr="00CE1EB4" w:rsidTr="00D4253B">
        <w:tc>
          <w:tcPr>
            <w:tcW w:w="20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093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освоения детьми программных  упражнений ползания и подлезания под скамейку, игр с мячом, ходьбе по наклонной доске.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упражнять детей в ползании и подлезании, бросках мяча, ходьбе по наклонной доске.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четвертой недели: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«Веселые старты»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темы включает в себя сценарную подготовку развлечения, по пройденному программному материалу, где используются освоенные детьми упражнения, игры по выбору инструктора (педагога).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«Веселые старты»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темы включает в себя сценарную подготовку развлечения, по пройденному программному материалу, где используются освоенные детьми упражнения, игры по выбору инструктора (педагога)</w:t>
            </w: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развлечении «Веселые старты».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1" w:type="dxa"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проявляет интерес и активность в коллективной двигательной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CE1EB4" w:rsidRPr="00CE1EB4" w:rsidRDefault="00CE1EB4" w:rsidP="00CE1EB4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EB4"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CE1EB4" w:rsidRPr="00CE1EB4" w:rsidRDefault="00CE1EB4" w:rsidP="00CE1EB4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E1EB4" w:rsidRPr="00CE1EB4" w:rsidTr="00D4253B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CE1EB4" w:rsidRPr="00CE1EB4" w:rsidTr="00D4253B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«Координация движений»</w:t>
            </w:r>
          </w:p>
        </w:tc>
      </w:tr>
      <w:tr w:rsidR="00CE1EB4" w:rsidRPr="00CE1EB4" w:rsidTr="00D4253B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«Ловкость и координация»</w:t>
            </w:r>
          </w:p>
        </w:tc>
      </w:tr>
      <w:tr w:rsidR="00CE1EB4" w:rsidRPr="00CE1EB4" w:rsidTr="00D4253B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«Разные движения»</w:t>
            </w:r>
          </w:p>
        </w:tc>
      </w:tr>
      <w:tr w:rsidR="00CE1EB4" w:rsidRPr="00CE1EB4" w:rsidTr="00D4253B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Тема четвертой недели: 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итоговые занятия «Веселые игры».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left="3540" w:right="57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E1EB4" w:rsidRPr="00CE1EB4" w:rsidTr="00D4253B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CE1EB4" w:rsidRPr="00CE1EB4" w:rsidTr="00D4253B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5E2283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раз</w:t>
            </w:r>
            <w:r w:rsidR="00CE1EB4"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неделю</w:t>
            </w:r>
          </w:p>
        </w:tc>
      </w:tr>
      <w:tr w:rsidR="00CE1EB4" w:rsidRPr="00CE1EB4" w:rsidTr="00D4253B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CE1EB4" w:rsidRPr="00CE1EB4" w:rsidTr="00D4253B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CE1EB4" w:rsidRPr="00CE1EB4" w:rsidRDefault="00CE1EB4" w:rsidP="00CE1EB4">
      <w:pPr>
        <w:suppressLineNumbers/>
        <w:ind w:right="57" w:firstLine="708"/>
        <w:rPr>
          <w:rFonts w:ascii="Times New Roman" w:hAnsi="Times New Roman" w:cs="Times New Roman"/>
          <w:sz w:val="24"/>
          <w:szCs w:val="24"/>
        </w:rPr>
      </w:pPr>
    </w:p>
    <w:p w:rsidR="00CE1EB4" w:rsidRPr="00CE1EB4" w:rsidRDefault="00CE1EB4" w:rsidP="00CE1EB4">
      <w:pPr>
        <w:suppressLineNumbers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EB4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f8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CE1EB4" w:rsidRPr="00CE1EB4" w:rsidTr="00D4253B">
        <w:trPr>
          <w:trHeight w:val="321"/>
        </w:trPr>
        <w:tc>
          <w:tcPr>
            <w:tcW w:w="14786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CE1EB4" w:rsidRPr="00CE1EB4" w:rsidTr="00D4253B">
        <w:trPr>
          <w:trHeight w:val="318"/>
        </w:trPr>
        <w:tc>
          <w:tcPr>
            <w:tcW w:w="14786" w:type="dxa"/>
          </w:tcPr>
          <w:p w:rsidR="00CE1EB4" w:rsidRPr="00CE1EB4" w:rsidRDefault="00CE1EB4" w:rsidP="00CE1EB4">
            <w:pPr>
              <w:suppressLineNumber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CE1EB4" w:rsidRPr="00CE1EB4" w:rsidTr="00D4253B">
        <w:trPr>
          <w:trHeight w:val="318"/>
        </w:trPr>
        <w:tc>
          <w:tcPr>
            <w:tcW w:w="14786" w:type="dxa"/>
          </w:tcPr>
          <w:p w:rsidR="00CE1EB4" w:rsidRPr="00CE1EB4" w:rsidRDefault="00CE1EB4" w:rsidP="00CE1EB4">
            <w:pPr>
              <w:suppressLineNumber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CE1EB4" w:rsidRPr="00CE1EB4" w:rsidTr="00D4253B">
        <w:trPr>
          <w:trHeight w:val="318"/>
        </w:trPr>
        <w:tc>
          <w:tcPr>
            <w:tcW w:w="14786" w:type="dxa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Учет возрастных особенностей, психического и  физического состояния здоровья.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1 неделя (два  занятия: первое – на освоение двигательных упражнений, второе – на повторение, закрепление)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1.2.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5953"/>
        <w:gridCol w:w="2410"/>
        <w:gridCol w:w="2062"/>
      </w:tblGrid>
      <w:tr w:rsidR="00CE1EB4" w:rsidRPr="00CE1EB4" w:rsidTr="00D4253B">
        <w:tc>
          <w:tcPr>
            <w:tcW w:w="20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95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062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развития координации движений, быстроты и ловкости.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опорно-двигательный аппарат в процессе выполнения специальных двигательных заданий и упражнений.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17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первой недели:</w:t>
            </w:r>
          </w:p>
          <w:p w:rsidR="00CE1EB4" w:rsidRPr="00CE1EB4" w:rsidRDefault="00CE1EB4" w:rsidP="00CE1EB4">
            <w:pPr>
              <w:suppressLineNumbers/>
              <w:ind w:right="57" w:firstLine="17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«Координация движений»</w:t>
            </w:r>
          </w:p>
          <w:p w:rsidR="00CE1EB4" w:rsidRPr="00CE1EB4" w:rsidRDefault="00CE1EB4" w:rsidP="00CE1EB4">
            <w:pPr>
              <w:suppressLineNumbers/>
              <w:ind w:right="57" w:firstLine="17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-108" w:firstLine="17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-коммуникативная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17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17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17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Для чего нужна координация движений?(использование наглядного материала, фото, видео)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Вопросы. Ответы детей.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Положения в движении головы (вверх – вниз, налево и направо)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Положения в движении рук (одновременные, однонаправленные).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Положения в движении туловища (наклоны). Положения в движении ног(приседания, подскоки на месте).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координации движений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Упражнения с предметами: перекладывание предметов стоя, кружение с ленточкой над головой.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Бег между кеглями.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«Прыжки на мат». Тренировать мышцы, развивать смелость.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«Проползи – не задень», «Пройди мишкой, проползи мышкой».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 Ответы на вопросы.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движений головы, рук, туловища, ног.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упражнений с предметами.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подвижных играх.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выполняет упражнения на координацию движений;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удерживает равновесие при выполнении упражнений;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понимает, как надо действовать в играх с правилами;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 ребенка сформирован опорно – двигательный аппарат.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 неделя (два  занятия: первое – на освоение двигательных упражнений, второе – на повторение, закрепление) 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3,4.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6521"/>
        <w:gridCol w:w="1984"/>
        <w:gridCol w:w="2062"/>
      </w:tblGrid>
      <w:tr w:rsidR="00CE1EB4" w:rsidRPr="00CE1EB4" w:rsidTr="00D4253B">
        <w:tc>
          <w:tcPr>
            <w:tcW w:w="195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52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1984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062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создание условий для развития координации движений, быстроты и ловкости.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Задача:</w:t>
            </w:r>
            <w:r w:rsidRPr="00CE1E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формировать опорно – двигательный аппарат, в процессе выполнения специальных двигательных заданий и упражнений.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первой недели: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«Ловкость и координация»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sz w:val="24"/>
                <w:szCs w:val="24"/>
              </w:rPr>
              <w:t>-коммуникативная деятельность;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sz w:val="24"/>
                <w:szCs w:val="24"/>
              </w:rPr>
              <w:t>- двигательная деятельность;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sz w:val="24"/>
                <w:szCs w:val="24"/>
              </w:rPr>
              <w:t>- игровая деятельность;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sz w:val="24"/>
                <w:szCs w:val="24"/>
              </w:rPr>
              <w:t>- трудовая деятельность.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31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Коммуникативная.</w:t>
            </w:r>
          </w:p>
          <w:p w:rsidR="00CE1EB4" w:rsidRPr="00CE1EB4" w:rsidRDefault="00CE1EB4" w:rsidP="00CE1EB4">
            <w:pPr>
              <w:suppressLineNumbers/>
              <w:ind w:right="57" w:firstLine="31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sz w:val="20"/>
                <w:szCs w:val="20"/>
              </w:rPr>
              <w:t>Беседа.</w:t>
            </w:r>
          </w:p>
          <w:p w:rsidR="00CE1EB4" w:rsidRPr="00CE1EB4" w:rsidRDefault="00CE1EB4" w:rsidP="00CE1EB4">
            <w:pPr>
              <w:suppressLineNumbers/>
              <w:ind w:right="57" w:firstLine="31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sz w:val="20"/>
                <w:szCs w:val="20"/>
              </w:rPr>
              <w:t>Кто такие ловкие? (использование наглядного материала, фото, видео)</w:t>
            </w:r>
          </w:p>
          <w:p w:rsidR="00CE1EB4" w:rsidRPr="00CE1EB4" w:rsidRDefault="00CE1EB4" w:rsidP="00CE1EB4">
            <w:pPr>
              <w:suppressLineNumbers/>
              <w:ind w:right="57" w:firstLine="31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sz w:val="20"/>
                <w:szCs w:val="20"/>
              </w:rPr>
              <w:t>Вопросы. Ответы детей.</w:t>
            </w:r>
          </w:p>
          <w:p w:rsidR="00CE1EB4" w:rsidRPr="00CE1EB4" w:rsidRDefault="00CE1EB4" w:rsidP="00CE1EB4">
            <w:pPr>
              <w:ind w:firstLine="31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Двигательная.</w:t>
            </w:r>
          </w:p>
          <w:p w:rsidR="00CE1EB4" w:rsidRPr="00CE1EB4" w:rsidRDefault="00CE1EB4" w:rsidP="00CE1EB4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Общеразвивающие упражнения</w:t>
            </w:r>
          </w:p>
          <w:p w:rsidR="00CE1EB4" w:rsidRPr="00CE1EB4" w:rsidRDefault="00CE1EB4" w:rsidP="00CE1EB4">
            <w:pPr>
              <w:ind w:firstLine="3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1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Четыре стадии ловкости</w:t>
            </w:r>
            <w:r w:rsidRPr="00CE1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1. Балансирование</w:t>
            </w:r>
            <w:r w:rsidRPr="00CE1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2. Координация движений</w:t>
            </w:r>
            <w:r w:rsidRPr="00CE1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3. Программируемая ловкость</w:t>
            </w:r>
            <w:r w:rsidRPr="00CE1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4. Самопроизвольная ловкость</w:t>
            </w:r>
          </w:p>
          <w:p w:rsidR="00CE1EB4" w:rsidRPr="00CE1EB4" w:rsidRDefault="00CE1EB4" w:rsidP="00CE1EB4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Балансирование</w:t>
            </w: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(по показу педагога, инструктора):</w:t>
            </w:r>
            <w:r w:rsidRPr="00CE1EB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E1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умение стоять, ходить и останавливаться, одновременно фокусируя внимание на центре тяжести, правильной осанке и постановке стоп.</w:t>
            </w:r>
          </w:p>
          <w:p w:rsidR="00CE1EB4" w:rsidRPr="00CE1EB4" w:rsidRDefault="00CE1EB4" w:rsidP="00CE1EB4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Координация движений</w:t>
            </w:r>
            <w:r w:rsidRPr="00CE1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показу педагога, инструктора)</w:t>
            </w: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E1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физические упражнения на координацию движений включают в себя работу ног, бег по кругу, повторение  «в зеркальном отражении» движений партнера,  ритмические и циклические двигательные </w:t>
            </w: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действия.</w:t>
            </w:r>
          </w:p>
          <w:p w:rsidR="00CE1EB4" w:rsidRPr="00CE1EB4" w:rsidRDefault="00CE1EB4" w:rsidP="00CE1EB4">
            <w:pPr>
              <w:ind w:firstLine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Программируемая ловкость</w:t>
            </w: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(по показу педагога, инструктора): выполнение образцов и последовательностей движений.</w:t>
            </w:r>
          </w:p>
          <w:p w:rsidR="00CE1EB4" w:rsidRPr="00CE1EB4" w:rsidRDefault="00CE1EB4" w:rsidP="00CE1EB4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 Самопроизвольная ловкость:</w:t>
            </w: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дети выполняют задания с неизвестными заранее требованиями и не по заученным образцам движений, а спонтанно.</w:t>
            </w:r>
          </w:p>
          <w:p w:rsidR="00CE1EB4" w:rsidRPr="00CE1EB4" w:rsidRDefault="00CE1EB4" w:rsidP="00CE1EB4">
            <w:pPr>
              <w:ind w:firstLine="31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Игровая. </w:t>
            </w:r>
          </w:p>
          <w:p w:rsidR="00CE1EB4" w:rsidRPr="00CE1EB4" w:rsidRDefault="00CE1EB4" w:rsidP="00CE1EB4">
            <w:pPr>
              <w:ind w:firstLine="31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sz w:val="20"/>
                <w:szCs w:val="20"/>
              </w:rPr>
              <w:t>«Тоннель».</w:t>
            </w:r>
          </w:p>
          <w:p w:rsidR="00CE1EB4" w:rsidRPr="00CE1EB4" w:rsidRDefault="00CE1EB4" w:rsidP="00CE1EB4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1EB4">
              <w:rPr>
                <w:rFonts w:ascii="Times New Roman" w:hAnsi="Times New Roman" w:cs="Times New Roman"/>
                <w:bCs/>
                <w:sz w:val="20"/>
                <w:szCs w:val="20"/>
              </w:rPr>
              <w:t>Чтобы построить тоннель необходимо установить обручи (2–4 шт.) вертикально с  небольшим расстоянием друг от друга. Задание ребенка – проползти через тоннель + уже известное задание с</w:t>
            </w:r>
            <w:r w:rsidRPr="00CE1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мячиками. </w:t>
            </w:r>
          </w:p>
          <w:p w:rsidR="00CE1EB4" w:rsidRPr="00CE1EB4" w:rsidRDefault="00CE1EB4" w:rsidP="00CE1EB4">
            <w:pPr>
              <w:ind w:firstLine="31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Трудовая.</w:t>
            </w:r>
          </w:p>
          <w:p w:rsidR="00CE1EB4" w:rsidRPr="00CE1EB4" w:rsidRDefault="00CE1EB4" w:rsidP="00CE1EB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Уборка инвентаря.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1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Участие в беседе. Ответы на вопросы.</w:t>
            </w:r>
          </w:p>
          <w:p w:rsidR="00CE1EB4" w:rsidRPr="00CE1EB4" w:rsidRDefault="00CE1EB4" w:rsidP="00CE1EB4">
            <w:pPr>
              <w:spacing w:after="100" w:afterAutospacing="1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B4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Самостоятельное выполнение движений на</w:t>
            </w:r>
            <w:r w:rsidRPr="00CE1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балансирование, координацию движений, про -граммируемую ловкость, само -произвольную ловкость.</w:t>
            </w:r>
          </w:p>
          <w:p w:rsidR="00CE1EB4" w:rsidRPr="00CE1EB4" w:rsidRDefault="00CE1EB4" w:rsidP="00CE1EB4">
            <w:pPr>
              <w:suppressLineNumbers/>
              <w:ind w:right="57" w:firstLine="1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подвижных играх.</w:t>
            </w:r>
          </w:p>
          <w:p w:rsidR="00CE1EB4" w:rsidRPr="00CE1EB4" w:rsidRDefault="00CE1EB4" w:rsidP="00CE1EB4">
            <w:pPr>
              <w:suppressLineNumbers/>
              <w:ind w:right="57" w:firstLine="1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1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sz w:val="24"/>
                <w:szCs w:val="24"/>
              </w:rPr>
              <w:t>- ребенок выполняет упражнения на координацию движений;</w:t>
            </w:r>
          </w:p>
          <w:p w:rsidR="00CE1EB4" w:rsidRPr="00CE1EB4" w:rsidRDefault="00CE1EB4" w:rsidP="00CE1EB4">
            <w:pPr>
              <w:suppressLineNumbers/>
              <w:ind w:right="57" w:firstLine="1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sz w:val="24"/>
                <w:szCs w:val="24"/>
              </w:rPr>
              <w:t>- удерживает равновесие при выполнении упражнений;</w:t>
            </w:r>
          </w:p>
          <w:p w:rsidR="00CE1EB4" w:rsidRPr="00CE1EB4" w:rsidRDefault="00CE1EB4" w:rsidP="00CE1EB4">
            <w:pPr>
              <w:spacing w:after="100" w:afterAutospacing="1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выполняет движения на </w:t>
            </w:r>
            <w:r w:rsidRPr="00CE1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балансирование, координацию движений, программируемую ловкость, самопроизвольную ловкость;</w:t>
            </w:r>
          </w:p>
          <w:p w:rsidR="00CE1EB4" w:rsidRPr="00CE1EB4" w:rsidRDefault="00CE1EB4" w:rsidP="00CE1EB4">
            <w:pPr>
              <w:spacing w:after="100" w:afterAutospacing="1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B4">
              <w:rPr>
                <w:rFonts w:ascii="Times New Roman" w:hAnsi="Times New Roman" w:cs="Times New Roman"/>
                <w:bCs/>
                <w:sz w:val="24"/>
                <w:szCs w:val="24"/>
              </w:rPr>
              <w:t>- у ребенка сформирован опорно - двигательный аппарат.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3 неделя (два  занятия: первое – на освоение двигательных упражнений, второе – на повторение, закрепление)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5,6.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CE1EB4" w:rsidRPr="00CE1EB4" w:rsidTr="00D4253B">
        <w:tc>
          <w:tcPr>
            <w:tcW w:w="20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развития координации движений, быстроты и ловкости.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опорно – двигательный аппарат в процессе выполнения специальных двигательных заданий и упражнений.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«Разные  движения»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-коммуникативная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«Об освоении правил поведения во время выполнения различных движений» Вопросы. Ответы.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Ходьба в колонне по одному. Бег врассыпную.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с кубиками.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Поднятие кубиков через стороны вверх.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Наклон вперед (поставить кубики на пол).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Повороты с кубиками.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движений: ползание по гимнастической скамейке на животе,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Равновесие - ходьба по гимнастической скамейке приставным шагом.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Подвижная игра «Птицы и птенчики».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 Ответы на вопросы.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ходьбе и беге.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общеразвивающих упражнений с кубиками.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Ползание по гимнастической скамейке.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по гимнастической скамейке приставным шагом.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Участие в трудовой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выполняет упражнения на координацию движений;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удерживает равновесие при выполнении упражнений;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понимает, как надо действовать в играх с правилами.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 неделя (два  занятия: первое – на освоение двигательных упражнений, второе – на повторение, закрепление) 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 – 7,8.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CE1EB4" w:rsidRPr="00CE1EB4" w:rsidTr="00D4253B">
        <w:tc>
          <w:tcPr>
            <w:tcW w:w="20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развития координации движений, быстроты и ловкости.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опорно – двигательный аппарат в процессе выполнения специальных двигательных заданий и упражнений.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четвертой недели: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итоговые занятия «Веселые игры».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57" w:hanging="108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4 недели состоит из сценарной подготовки и проведения итогового занятия «Веселые игры».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Необходимо использовать знакомые общеразвивающие упражнения. Основные движения, подвижные игры, которые дети освоили за месяц.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4 недели состоит из сценарной подготовки и проведения итогового занятия «Веселые игры».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Необходимо использовать знакомые общеразвивающие упражнения, основные движения, подвижные игры, которые дети освоили за месяц.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итоговом занятии«Веселые игры».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с интересом участвует в коллективной двигательной деятельности;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активно и доброжелательно общается с детьми и взрослыми.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EB4"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E1EB4" w:rsidRPr="00CE1EB4" w:rsidTr="00D4253B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CE1EB4" w:rsidRPr="00CE1EB4" w:rsidTr="00D4253B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«Веселые мячики».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E1EB4" w:rsidRPr="00CE1EB4" w:rsidTr="00D4253B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«Весеннее настроение».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E1EB4" w:rsidRPr="00CE1EB4" w:rsidTr="00D4253B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«Веселые матрешки».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E1EB4" w:rsidRPr="00CE1EB4" w:rsidTr="00D4253B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Тема четвертой недели: 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итоговые занятия «Весенние игры».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E1EB4" w:rsidRPr="00CE1EB4" w:rsidTr="00D4253B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CE1EB4" w:rsidRPr="00CE1EB4" w:rsidTr="00D4253B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5E2283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раз </w:t>
            </w:r>
            <w:r w:rsidR="00CE1EB4"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неделю</w:t>
            </w:r>
          </w:p>
        </w:tc>
      </w:tr>
      <w:tr w:rsidR="00CE1EB4" w:rsidRPr="00CE1EB4" w:rsidTr="00D4253B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CE1EB4" w:rsidRPr="00CE1EB4" w:rsidTr="00D4253B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CE1EB4" w:rsidRPr="00CE1EB4" w:rsidRDefault="00CE1EB4" w:rsidP="00CE1EB4">
      <w:pPr>
        <w:suppressLineNumbers/>
        <w:ind w:right="57" w:firstLine="708"/>
        <w:rPr>
          <w:rFonts w:ascii="Times New Roman" w:hAnsi="Times New Roman" w:cs="Times New Roman"/>
          <w:sz w:val="24"/>
          <w:szCs w:val="24"/>
        </w:rPr>
      </w:pPr>
    </w:p>
    <w:p w:rsidR="00CE1EB4" w:rsidRPr="00CE1EB4" w:rsidRDefault="00CE1EB4" w:rsidP="00CE1EB4">
      <w:pPr>
        <w:suppressLineNumbers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EB4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f8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CE1EB4" w:rsidRPr="00CE1EB4" w:rsidTr="00D4253B">
        <w:trPr>
          <w:trHeight w:val="555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CE1EB4" w:rsidRPr="00CE1EB4" w:rsidTr="00D4253B">
        <w:trPr>
          <w:trHeight w:val="555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CE1EB4" w:rsidRPr="00CE1EB4" w:rsidTr="00D4253B">
        <w:trPr>
          <w:trHeight w:val="555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CE1EB4" w:rsidRPr="00CE1EB4" w:rsidTr="00D4253B">
        <w:trPr>
          <w:trHeight w:val="555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Учет возрастных особенностей, психического и  физического состояния здоровья.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1 неделя (два  занятия: первое – на освоение двигательных упражнений, второе – на повторение, закрепление)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1,2.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5670"/>
        <w:gridCol w:w="2268"/>
        <w:gridCol w:w="2345"/>
      </w:tblGrid>
      <w:tr w:rsidR="00CE1EB4" w:rsidRPr="00CE1EB4" w:rsidTr="00D4253B">
        <w:tc>
          <w:tcPr>
            <w:tcW w:w="20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410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670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345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создания условий для развития потребности в двигательной деятельности в процессе занятий по физической культуре в условиях ДОУ.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двигательной деятельности в процессе занятий по физической культуре в условиях ДОУ.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первой недели: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«Веселые мячики»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Коммуникативная.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Беседа «Как играть с мячиком?»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Речевая.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Стихи и загадки о мяче (по подбору инструктора, педагога).</w:t>
            </w:r>
          </w:p>
          <w:p w:rsidR="00CE1EB4" w:rsidRPr="00CE1EB4" w:rsidRDefault="00CE1EB4" w:rsidP="00CE1EB4">
            <w:pPr>
              <w:ind w:firstLine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Двигательная.</w:t>
            </w:r>
          </w:p>
          <w:p w:rsidR="00CE1EB4" w:rsidRPr="00CE1EB4" w:rsidRDefault="00CE1EB4" w:rsidP="00CE1EB4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Общеразвивающие упражнения с мячом. </w:t>
            </w:r>
          </w:p>
          <w:p w:rsidR="00CE1EB4" w:rsidRPr="00CE1EB4" w:rsidRDefault="00CE1EB4" w:rsidP="00CE1EB4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«Подними  мяч».</w:t>
            </w:r>
          </w:p>
          <w:p w:rsidR="00CE1EB4" w:rsidRPr="00CE1EB4" w:rsidRDefault="00CE1EB4" w:rsidP="00CE1EB4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И. п.: ноги слегка расставлены, мяч внизу в обеих  руках. Поднять мяч   вверх, опустить  вниз. Повторить 6 раз.</w:t>
            </w:r>
          </w:p>
          <w:p w:rsidR="00CE1EB4" w:rsidRPr="00CE1EB4" w:rsidRDefault="00CE1EB4" w:rsidP="00CE1EB4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«Положи мяч». </w:t>
            </w:r>
          </w:p>
          <w:p w:rsidR="00CE1EB4" w:rsidRPr="00CE1EB4" w:rsidRDefault="00CE1EB4" w:rsidP="00CE1EB4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И.п.: сидя, ноги в стороны, руки с мячом внизу. Наклониться, положить мяч, выпрямиться, опустить руки, наклониться, взять мяч, выпрямиться. Повторить 4 раза. </w:t>
            </w:r>
          </w:p>
          <w:p w:rsidR="00CE1EB4" w:rsidRPr="00CE1EB4" w:rsidRDefault="00CE1EB4" w:rsidP="00CE1EB4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«Приседания». </w:t>
            </w:r>
          </w:p>
          <w:p w:rsidR="00CE1EB4" w:rsidRPr="00CE1EB4" w:rsidRDefault="00CE1EB4" w:rsidP="00CE1EB4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И.п.; ноги слегка расставлены, руки с мячом внизу. Присесть, положить мяч на пол между ног, выпрямиться, присесть, взять мяч, встать. Повторить 4 раза.</w:t>
            </w:r>
          </w:p>
          <w:p w:rsidR="00CE1EB4" w:rsidRPr="00CE1EB4" w:rsidRDefault="00CE1EB4" w:rsidP="00CE1EB4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«Мяч вперед»</w:t>
            </w:r>
          </w:p>
          <w:p w:rsidR="00CE1EB4" w:rsidRPr="00CE1EB4" w:rsidRDefault="00CE1EB4" w:rsidP="00CE1EB4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И. п.: ноги слегка расставлены, мяч внизу, в обеих руках. Поднять мяч вперед, опустить. Повторить 2 раза. Перестроение из круга. </w:t>
            </w:r>
          </w:p>
          <w:p w:rsidR="00CE1EB4" w:rsidRPr="00CE1EB4" w:rsidRDefault="00CE1EB4" w:rsidP="00CE1EB4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Бег. </w:t>
            </w:r>
          </w:p>
          <w:p w:rsidR="00CE1EB4" w:rsidRPr="00CE1EB4" w:rsidRDefault="00CE1EB4" w:rsidP="00CE1EB4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Ходьба друг за другом.</w:t>
            </w:r>
          </w:p>
          <w:p w:rsidR="00CE1EB4" w:rsidRPr="00CE1EB4" w:rsidRDefault="00CE1EB4" w:rsidP="00CE1EB4">
            <w:pPr>
              <w:ind w:firstLine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sz w:val="20"/>
                <w:szCs w:val="20"/>
              </w:rPr>
              <w:t>Игровая.</w:t>
            </w:r>
          </w:p>
          <w:p w:rsidR="00CE1EB4" w:rsidRPr="00CE1EB4" w:rsidRDefault="00CE1EB4" w:rsidP="00CE1EB4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«Охотники», «Летучий мяч».</w:t>
            </w:r>
          </w:p>
          <w:p w:rsidR="00CE1EB4" w:rsidRPr="00CE1EB4" w:rsidRDefault="00CE1EB4" w:rsidP="00CE1EB4">
            <w:pPr>
              <w:ind w:firstLine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sz w:val="20"/>
                <w:szCs w:val="20"/>
              </w:rPr>
              <w:t>Трудовая.</w:t>
            </w:r>
          </w:p>
          <w:p w:rsidR="00CE1EB4" w:rsidRPr="00CE1EB4" w:rsidRDefault="00CE1EB4" w:rsidP="00CE1EB4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Уборка инвентаря.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Запоминание стихов и отгадывание загадок.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упражнений с мячом.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коллективной игровой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трудовойдеятельности.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умеет поддерживать беседу;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упражнения с предметами (мячом);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следит за своей осанкой;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 педагога, инструктора;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двигательную активность в игровой деятельности;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взаимодействует со сверстниками при уборке инвентаря.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 неделя(два  занятия: первое – на освоение двигательных упражнений, второе – на повторение, закрепление) 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3,4.</w:t>
      </w:r>
    </w:p>
    <w:tbl>
      <w:tblPr>
        <w:tblStyle w:val="af8"/>
        <w:tblW w:w="14709" w:type="dxa"/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5528"/>
        <w:gridCol w:w="2410"/>
        <w:gridCol w:w="2268"/>
      </w:tblGrid>
      <w:tr w:rsidR="00CE1EB4" w:rsidRPr="00CE1EB4" w:rsidTr="00D4253B">
        <w:tc>
          <w:tcPr>
            <w:tcW w:w="20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410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528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268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создания условий для развития потребности в двигательной деятельности в процессе занятий по физической культуре в условиях ДОУ.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двигательной деятельности в процессе занятий по физической культуре в условиях ДОУ.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второй недели: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«Весеннее настроение»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коммуникатив-ная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Коммуникативная.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Беседа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«Весеннее настроение, весенние движения»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Речевая.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Стихи и загадки о весне (по подбору инструктора, педагога).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Двигательная.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Общеразвивающие упражнения 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«Весна»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Ходьба друг за другом.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Бег.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Ходьба на носках. Построение в круг.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«Деревья качаются».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И.п.: ноги слегка расставлены, руки внизу. Руки поднять вверх, немного отвести влево, потом вправо, произнести «ш-ш-ш», опустить. Повторить 6 раз.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«Кусты качаются».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И.п.: ноги на ширине плеч, руки на поясе. Наклониться влево (вправо), выпрямиться. Повторить 6 раз.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«Ветер».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И.п.: ноги слегка расставлены, руки внизу. Поднести руки ко рту,  подуть, опустить. Повторить 5 раз.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«Воробышки прыгают». 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И.п.: то же. Прыжки на двух ногах на месте. После шести прыжков походить на месте и еще раз повторить прыжки. Перестроение из круга. Ходьба друг за другом.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sz w:val="20"/>
                <w:szCs w:val="20"/>
              </w:rPr>
              <w:t>Игровая.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Игры с прыжками «Переселение лягушек», «На одной ножке по дорожке»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sz w:val="20"/>
                <w:szCs w:val="20"/>
              </w:rPr>
              <w:t>Трудовая.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Уборка инвентаря.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Участие в беседе.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Запоминание стихов и отгадывание загадок.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упражнений.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коллективной игровой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разных прыжков.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умеет поддерживать беседу;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упражнения;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следит за своей осанкой;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 педагога, инструктора;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двигательную активность в игровой деятельности;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взаимодействует со сверстниками при уборке инвентаря.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3 неделя (два  занятия: первое – на освоение двигательных упражнений, второе – на повторение, закрепление)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5,6.</w:t>
      </w:r>
    </w:p>
    <w:tbl>
      <w:tblPr>
        <w:tblStyle w:val="af8"/>
        <w:tblW w:w="14709" w:type="dxa"/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5812"/>
        <w:gridCol w:w="2551"/>
        <w:gridCol w:w="2127"/>
      </w:tblGrid>
      <w:tr w:rsidR="00CE1EB4" w:rsidRPr="00CE1EB4" w:rsidTr="00D4253B">
        <w:tc>
          <w:tcPr>
            <w:tcW w:w="20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126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812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127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создания условий для развития потребности в двигательной деятельности в процессе занятий по физической культуре в условиях ДОУ.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двигательной деятельности в процессе занятий по физической культуре в условиях ДОУ.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 недели: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«Веселые матрешки»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коммуникатив-ная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left="34" w:right="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Коммуникативная.</w:t>
            </w:r>
          </w:p>
          <w:p w:rsidR="00CE1EB4" w:rsidRPr="00CE1EB4" w:rsidRDefault="00CE1EB4" w:rsidP="00CE1EB4">
            <w:pPr>
              <w:suppressLineNumbers/>
              <w:ind w:left="34" w:right="57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Беседа «Весеннее настроение, весенние движения».</w:t>
            </w:r>
          </w:p>
          <w:p w:rsidR="00CE1EB4" w:rsidRPr="00CE1EB4" w:rsidRDefault="00CE1EB4" w:rsidP="00CE1EB4">
            <w:pPr>
              <w:suppressLineNumbers/>
              <w:ind w:left="34" w:right="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Речевая.</w:t>
            </w:r>
          </w:p>
          <w:p w:rsidR="00CE1EB4" w:rsidRPr="00CE1EB4" w:rsidRDefault="00CE1EB4" w:rsidP="00CE1EB4">
            <w:pPr>
              <w:suppressLineNumbers/>
              <w:ind w:left="34" w:right="57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Считалка (для реакции на сигнал)</w:t>
            </w:r>
          </w:p>
          <w:p w:rsidR="00CE1EB4" w:rsidRPr="00CE1EB4" w:rsidRDefault="00CE1EB4" w:rsidP="00CE1EB4">
            <w:pPr>
              <w:suppressLineNumbers/>
              <w:ind w:left="34" w:right="57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 Колокольчик нас зовет, колокольчик нам поет. Динь – дон, динь - дон, встань и стой на счет динь – дон».</w:t>
            </w:r>
          </w:p>
          <w:p w:rsidR="00CE1EB4" w:rsidRPr="00CE1EB4" w:rsidRDefault="00CE1EB4" w:rsidP="00CE1EB4">
            <w:pPr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Двигательная.</w:t>
            </w:r>
          </w:p>
          <w:p w:rsidR="00CE1EB4" w:rsidRPr="00CE1EB4" w:rsidRDefault="00CE1EB4" w:rsidP="00CE1EB4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Общеразвивающие упражнения  «Матрешки» Ходьба в колонне.</w:t>
            </w:r>
          </w:p>
          <w:p w:rsidR="00CE1EB4" w:rsidRPr="00CE1EB4" w:rsidRDefault="00CE1EB4" w:rsidP="00CE1EB4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Легкий бег. </w:t>
            </w:r>
          </w:p>
          <w:p w:rsidR="00CE1EB4" w:rsidRPr="00CE1EB4" w:rsidRDefault="00CE1EB4" w:rsidP="00CE1EB4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Ходьба на носках, руки на поясе. </w:t>
            </w:r>
          </w:p>
          <w:p w:rsidR="00CE1EB4" w:rsidRPr="00CE1EB4" w:rsidRDefault="00CE1EB4" w:rsidP="00CE1EB4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Построение в звенья. </w:t>
            </w:r>
          </w:p>
          <w:p w:rsidR="00CE1EB4" w:rsidRPr="00CE1EB4" w:rsidRDefault="00CE1EB4" w:rsidP="00CE1EB4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«Матрешки пляшут». </w:t>
            </w:r>
          </w:p>
          <w:p w:rsidR="00CE1EB4" w:rsidRPr="00CE1EB4" w:rsidRDefault="00CE1EB4" w:rsidP="00CE1EB4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И. п.: ноги слегка расставлены, руки внизу. Развести руки в стороны, опустить, сказать «ох». Повторить 5 раз. </w:t>
            </w:r>
          </w:p>
          <w:p w:rsidR="00CE1EB4" w:rsidRPr="00CE1EB4" w:rsidRDefault="00CE1EB4" w:rsidP="00CE1EB4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«Матрешки кланяются».</w:t>
            </w:r>
          </w:p>
          <w:p w:rsidR="00CE1EB4" w:rsidRPr="00CE1EB4" w:rsidRDefault="00CE1EB4" w:rsidP="00CE1EB4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И. п. ноги на ширине плеч, руки внизу. Наклониться вперед, отвести руки назад, выпрямиться. Повторить 5 раз.</w:t>
            </w:r>
          </w:p>
          <w:p w:rsidR="00CE1EB4" w:rsidRPr="00CE1EB4" w:rsidRDefault="00CE1EB4" w:rsidP="00CE1EB4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«Матрешки   качаются».</w:t>
            </w:r>
          </w:p>
          <w:p w:rsidR="00CE1EB4" w:rsidRPr="00CE1EB4" w:rsidRDefault="00CE1EB4" w:rsidP="00CE1EB4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И.п. с ноги на ширине плеч, руки  на поясе. Наклониться вправо   (влево), выпрямиться. Повторить 6 раз.  «Прыжки».</w:t>
            </w:r>
          </w:p>
          <w:p w:rsidR="00CE1EB4" w:rsidRPr="00CE1EB4" w:rsidRDefault="00CE1EB4" w:rsidP="00CE1EB4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 xml:space="preserve"> И. п.: ноги слегка расставлены, руки на поясе. Выполнить 8 прыжков на месте на двух ногах, непродолжительная ходьба на месте и вновь прыжки.</w:t>
            </w:r>
          </w:p>
          <w:p w:rsidR="00CE1EB4" w:rsidRPr="00CE1EB4" w:rsidRDefault="00CE1EB4" w:rsidP="00CE1EB4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Остановки по сигналу.</w:t>
            </w:r>
          </w:p>
          <w:p w:rsidR="00CE1EB4" w:rsidRPr="00CE1EB4" w:rsidRDefault="00CE1EB4" w:rsidP="00CE1EB4">
            <w:pPr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sz w:val="20"/>
                <w:szCs w:val="20"/>
              </w:rPr>
              <w:t>Игровая.</w:t>
            </w:r>
          </w:p>
          <w:p w:rsidR="00CE1EB4" w:rsidRPr="00CE1EB4" w:rsidRDefault="00CE1EB4" w:rsidP="00CE1EB4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Игры с прыжками. «Попрыгунчики», «Лягушки в болоте», «Здравствуй, сосед!».</w:t>
            </w:r>
          </w:p>
          <w:p w:rsidR="00CE1EB4" w:rsidRPr="00CE1EB4" w:rsidRDefault="00CE1EB4" w:rsidP="00CE1EB4">
            <w:pPr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EB4">
              <w:rPr>
                <w:rFonts w:ascii="Times New Roman" w:hAnsi="Times New Roman" w:cs="Times New Roman"/>
                <w:b/>
                <w:sz w:val="20"/>
                <w:szCs w:val="20"/>
              </w:rPr>
              <w:t>Трудовая.</w:t>
            </w:r>
          </w:p>
          <w:p w:rsidR="00CE1EB4" w:rsidRPr="00CE1EB4" w:rsidRDefault="00CE1EB4" w:rsidP="00CE1EB4">
            <w:pPr>
              <w:ind w:left="3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0"/>
                <w:szCs w:val="20"/>
              </w:rPr>
              <w:t>Уборка инвентаря.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Запоминание считалки.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упражнений по теме «Матрешка».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движений с прыжками.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разных прыжков.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17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умеет поддерживать беседу;</w:t>
            </w:r>
          </w:p>
          <w:p w:rsidR="00CE1EB4" w:rsidRPr="00CE1EB4" w:rsidRDefault="00CE1EB4" w:rsidP="00CE1EB4">
            <w:pPr>
              <w:suppressLineNumbers/>
              <w:ind w:right="57" w:firstLine="17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упражнения;</w:t>
            </w:r>
          </w:p>
          <w:p w:rsidR="00CE1EB4" w:rsidRPr="00CE1EB4" w:rsidRDefault="00CE1EB4" w:rsidP="00CE1EB4">
            <w:pPr>
              <w:suppressLineNumbers/>
              <w:ind w:right="57" w:firstLine="17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следит за своей осанкой;</w:t>
            </w:r>
          </w:p>
          <w:p w:rsidR="00CE1EB4" w:rsidRPr="00CE1EB4" w:rsidRDefault="00CE1EB4" w:rsidP="00CE1EB4">
            <w:pPr>
              <w:suppressLineNumbers/>
              <w:ind w:right="57" w:firstLine="17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 педагога, инструктора;</w:t>
            </w:r>
          </w:p>
          <w:p w:rsidR="00CE1EB4" w:rsidRPr="00CE1EB4" w:rsidRDefault="00CE1EB4" w:rsidP="00CE1EB4">
            <w:pPr>
              <w:suppressLineNumbers/>
              <w:ind w:right="57" w:firstLine="17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двигательную активность в игровой деятельности;</w:t>
            </w:r>
          </w:p>
          <w:p w:rsidR="00CE1EB4" w:rsidRPr="00CE1EB4" w:rsidRDefault="00CE1EB4" w:rsidP="00CE1EB4">
            <w:pPr>
              <w:suppressLineNumbers/>
              <w:ind w:right="57" w:firstLine="17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-доброжелательно взаимодействует со сверстниками при уборке инвентаря.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 неделя (два  занятия: первое – на освоение двигательных упражнений, второе – на повторение, закрепление) 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7,8.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5953"/>
        <w:gridCol w:w="1985"/>
        <w:gridCol w:w="2487"/>
      </w:tblGrid>
      <w:tr w:rsidR="00CE1EB4" w:rsidRPr="00CE1EB4" w:rsidTr="00D4253B">
        <w:tc>
          <w:tcPr>
            <w:tcW w:w="20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95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1985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87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rPr>
          <w:trHeight w:val="211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создания условий для развития потребности в двигательной деятельности в процессе занятий по физической культуре в условиях ДОУ.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двигательной деятельности в процессе занятий по физической культуре в условиях ДОУ.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Тема четвертой  недели: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«Веселые игры»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Итог месяца.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двигательной деятельности состоит из пройденных детьми упражнений, игр, которые проводятся по игровому сценарию, с использованием речевого, музыкально - художественного сопровождения.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«Веселые игры»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Итог месяца.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двигательной деятельности состоит из пройденных детьми упражнений, игр, которые проводятся по игровому сценарию, с использованием речевого, музыкально - художественного сопровождения.</w:t>
            </w:r>
          </w:p>
          <w:p w:rsidR="00CE1EB4" w:rsidRPr="00CE1EB4" w:rsidRDefault="00CE1EB4" w:rsidP="00CE1EB4">
            <w:pPr>
              <w:ind w:firstLine="28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«Веселых играх»</w:t>
            </w:r>
          </w:p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имеет навыки и опыт участия в коллективной и индивидуальной соревновательной и двигательной деятельности.</w:t>
            </w:r>
          </w:p>
        </w:tc>
      </w:tr>
    </w:tbl>
    <w:p w:rsidR="00CE1EB4" w:rsidRPr="00CE1EB4" w:rsidRDefault="00CE1EB4" w:rsidP="00CE1EB4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Май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E1EB4" w:rsidRPr="00CE1EB4" w:rsidTr="00D4253B">
        <w:tc>
          <w:tcPr>
            <w:tcW w:w="73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CE1EB4" w:rsidRPr="00CE1EB4" w:rsidTr="00D4253B">
        <w:trPr>
          <w:trHeight w:val="681"/>
        </w:trPr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«Мониторинг освоения детьми образовательной области «Физическая культура» Ходьба и бег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«Мониторинг освоения детьми образовательной области «Физическая культура» Прыжки.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«Мониторинг освоения детьми образовательной области «Физическая культура». Метание. Лазание.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Тема четвертой недели: «Весенние старты» Физкультурный праздник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left="3540" w:right="57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</w:tcPr>
          <w:p w:rsidR="00CE1EB4" w:rsidRPr="00CE1EB4" w:rsidRDefault="0047407D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раз</w:t>
            </w:r>
            <w:r w:rsidR="00CE1EB4"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неделю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CE1EB4" w:rsidRPr="00CE1EB4" w:rsidTr="00D4253B"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CE1EB4" w:rsidRDefault="00CE1EB4" w:rsidP="00CE1EB4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07D" w:rsidRDefault="0047407D" w:rsidP="00CE1EB4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07D" w:rsidRPr="00CE1EB4" w:rsidRDefault="0047407D" w:rsidP="00CE1EB4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EB4">
        <w:rPr>
          <w:rFonts w:ascii="Times New Roman" w:hAnsi="Times New Roman" w:cs="Times New Roman"/>
          <w:b/>
          <w:sz w:val="24"/>
          <w:szCs w:val="24"/>
        </w:rPr>
        <w:lastRenderedPageBreak/>
        <w:t>Обеспечение условий для эффективной  физкультурно-оздоровительной работы</w:t>
      </w:r>
    </w:p>
    <w:tbl>
      <w:tblPr>
        <w:tblStyle w:val="af8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CE1EB4" w:rsidRPr="00CE1EB4" w:rsidTr="00D4253B">
        <w:trPr>
          <w:trHeight w:val="489"/>
        </w:trPr>
        <w:tc>
          <w:tcPr>
            <w:tcW w:w="14786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E1EB4" w:rsidRPr="00CE1EB4" w:rsidTr="00D4253B">
        <w:trPr>
          <w:trHeight w:val="487"/>
        </w:trPr>
        <w:tc>
          <w:tcPr>
            <w:tcW w:w="14786" w:type="dxa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CE1EB4" w:rsidRPr="00CE1EB4" w:rsidTr="00D4253B">
        <w:trPr>
          <w:trHeight w:val="487"/>
        </w:trPr>
        <w:tc>
          <w:tcPr>
            <w:tcW w:w="14786" w:type="dxa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CE1EB4" w:rsidRPr="00CE1EB4" w:rsidTr="00D4253B">
        <w:trPr>
          <w:trHeight w:val="487"/>
        </w:trPr>
        <w:tc>
          <w:tcPr>
            <w:tcW w:w="14786" w:type="dxa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Учет возрастных особенностей, психического и  физического состояния здоровья.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1 неделя.  Игровые задания, общеразвивающие программные упражнения по темам «Ходьба и бег» с учетом требований  мониторинга по освоению детьми образовательной области «Физическая культура»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занятий:1,2.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376"/>
        <w:gridCol w:w="2410"/>
        <w:gridCol w:w="5103"/>
        <w:gridCol w:w="2410"/>
        <w:gridCol w:w="2487"/>
      </w:tblGrid>
      <w:tr w:rsidR="00CE1EB4" w:rsidRPr="00CE1EB4" w:rsidTr="00D4253B">
        <w:tc>
          <w:tcPr>
            <w:tcW w:w="2376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410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10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87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</w:rPr>
              <w:t xml:space="preserve"> создание условий для проведения мониторинга эффективности освоения детьми программных умений и навыков в образовательной области «Физическое развитие».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</w:rPr>
              <w:t>Задача:</w:t>
            </w:r>
            <w:r w:rsidRPr="00CE1EB4">
              <w:rPr>
                <w:rFonts w:ascii="Times New Roman" w:hAnsi="Times New Roman" w:cs="Times New Roman"/>
                <w:bCs/>
                <w:color w:val="000000"/>
              </w:rPr>
              <w:t xml:space="preserve"> провести мониторинг </w:t>
            </w:r>
            <w:r w:rsidRPr="00CE1EB4">
              <w:rPr>
                <w:rFonts w:ascii="Times New Roman" w:hAnsi="Times New Roman" w:cs="Times New Roman"/>
                <w:bCs/>
                <w:color w:val="000000"/>
              </w:rPr>
              <w:lastRenderedPageBreak/>
              <w:t>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 Тема первой недели: 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«Ходьба и бег».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проведение мониторинга эффективности освоения детьми программных умений и навыков в образовательной области «Физическое 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развитие» в процессе игровой двигательной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Ответы на вопросы. 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«Чему мы научились?»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Ходьба с ненапряженным положением туловища и головы. Свободное движение рук. Согласованные движения рук и ног. Соблюдение направления.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Инструктор (педагог) используя метод наблюдения, анализирует качество выполнения ходьбы.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Бег. Бег на скорость. Туловище прямое или наклонено немного вперед. Свободное 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движение рук. Соблюдение направления с опорой на ориентиры. Инструктор (педагог), используя метод наблюдения, анализирует качество выполнения бега.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Игровая.</w:t>
            </w:r>
          </w:p>
          <w:p w:rsidR="00CE1EB4" w:rsidRPr="00CE1EB4" w:rsidRDefault="00CE1EB4" w:rsidP="00CE1EB4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Игры с бегом:</w:t>
            </w:r>
          </w:p>
          <w:p w:rsidR="00CE1EB4" w:rsidRPr="00CE1EB4" w:rsidRDefault="00CE1EB4" w:rsidP="00CE1EB4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«Дорожки»,  «Зайка», «Пятнашки».</w:t>
            </w:r>
          </w:p>
          <w:p w:rsidR="00CE1EB4" w:rsidRPr="00CE1EB4" w:rsidRDefault="00CE1EB4" w:rsidP="00CE1EB4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Участие в беседе.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указаний педагога при  ходьбе и беге.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 деятельности.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общается со сверстниками и взрослыми.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2 неделя.  Игровые задания, общеразвивающие программные упражнения по темам «Прыжки» с учетом требований  мониторинга по освоению детьми образовательной области «Физическая культура»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3,4.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376"/>
        <w:gridCol w:w="2410"/>
        <w:gridCol w:w="5103"/>
        <w:gridCol w:w="2410"/>
        <w:gridCol w:w="2487"/>
      </w:tblGrid>
      <w:tr w:rsidR="00CE1EB4" w:rsidRPr="00CE1EB4" w:rsidTr="00D4253B">
        <w:tc>
          <w:tcPr>
            <w:tcW w:w="2376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410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10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87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</w:rPr>
              <w:t xml:space="preserve"> создание условий для проведения мониторинга эффективности освоения детьми программных умений и навыков в образовательной области «Физическое развитие».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Задача: 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</w:rPr>
              <w:t xml:space="preserve">провести мониторинг эффективности </w:t>
            </w:r>
            <w:r w:rsidRPr="00CE1EB4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Тема первой недели: 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«Прыжки»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проведение мониторинга эффективности освоения детьми программных умений и навыков в образовательной области «Физическое развитие» в 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процессе игровой двигательной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Ответы на вопросы. 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«Умеем ли мы прыгать?»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Приветствие. Ходьба и бег (с чередованием) 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 в длину с места: исходное положение, толчок, полет, приземление.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 в глубину (спрыгивание): толчок, полет, приземление.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Инструктор (педагог), используя метод наблюдения, анализирует качество выполнения прыжков.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Игры с прыжками: «Попрыгунчики», 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«Переселение лягушек».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Участие в беседе.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указаний педагога при  ходьбе и беге.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 деятельности.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играх;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общается со сверстниками и взрослыми.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3 неделя.  Игровые задания, общеразвивающие программные упражнения по темам «Метение. Лазание», с учетом требований  мониторинга по освоению детьми образовательной области «Физическая культура»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 5,6.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376"/>
        <w:gridCol w:w="2410"/>
        <w:gridCol w:w="5103"/>
        <w:gridCol w:w="2410"/>
        <w:gridCol w:w="2487"/>
      </w:tblGrid>
      <w:tr w:rsidR="00CE1EB4" w:rsidRPr="00CE1EB4" w:rsidTr="00D4253B">
        <w:tc>
          <w:tcPr>
            <w:tcW w:w="2376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410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103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87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</w:rPr>
              <w:t>Цель месяца:</w:t>
            </w:r>
            <w:r w:rsidRPr="00CE1EB4">
              <w:rPr>
                <w:rFonts w:ascii="Times New Roman" w:hAnsi="Times New Roman" w:cs="Times New Roman"/>
                <w:bCs/>
                <w:color w:val="000000"/>
              </w:rPr>
              <w:t xml:space="preserve"> создание условий для проведения мониторинга эффективности освоения детьми программных умений и навыков в образовательной области «Физическое развитие».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Задача: 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</w:rPr>
              <w:t xml:space="preserve">провести мониторинг эффективности </w:t>
            </w:r>
            <w:r w:rsidRPr="00CE1EB4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Тема третьей недели: 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«Метание. Лазание»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проведение мониторинга эффективности освоения детьми программных умений и навыков в образовательной области 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«Физическое развитие» в процессе игровой двигательной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Ответы на вопросы. 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«Смелые, ловкие, умелые»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Ходьба и бег (с чередованием).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вдаль: исходное положение, замах, бросок.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Метение в горизонтальную цель: исходное положение, бросок, попадание в цель.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Лазание: крепкий хват руками, поочередный перехват рейки, чередующий шаг, уверенные активные движения.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Инструктор (педагог), используя метод наблюдения, анализирует качество 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выполнения метания, лазания.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Игры с прыжками: «Попрыгунчики», «Переселение лягушек».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Участие в беседе.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указаний педагога при  ходьбе и беге.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 деятельности.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играх;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общается со сверстниками и взрослыми.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 неделя </w:t>
      </w:r>
      <w:r w:rsidRPr="00CE1EB4">
        <w:rPr>
          <w:rFonts w:ascii="Times New Roman" w:hAnsi="Times New Roman" w:cs="Times New Roman"/>
          <w:sz w:val="24"/>
          <w:szCs w:val="24"/>
        </w:rPr>
        <w:t>(два занятия: одно – подготовка к  «Веселым стартам, второе -  проведение праздника). «Весенние старты» Физкультурный праздник.</w:t>
      </w: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 7,8.</w:t>
      </w:r>
    </w:p>
    <w:tbl>
      <w:tblPr>
        <w:tblStyle w:val="af8"/>
        <w:tblW w:w="14786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227"/>
        <w:gridCol w:w="2957"/>
        <w:gridCol w:w="2958"/>
      </w:tblGrid>
      <w:tr w:rsidR="00CE1EB4" w:rsidRPr="00CE1EB4" w:rsidTr="00D4253B">
        <w:tc>
          <w:tcPr>
            <w:tcW w:w="2235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409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227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57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shd w:val="clear" w:color="auto" w:fill="auto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создание условий для проведения итогового физкультурного праздника «Веселые старты».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провести итоговый физкультурный праздник «Веселые старты» 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Тема четвертой недели: 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sz w:val="24"/>
                <w:szCs w:val="24"/>
              </w:rPr>
              <w:t>«Весенние старты» Физкультурный праздник.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Содержание праздника составляют пройденные детьми подвижные игры, игровые упражнения.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«Весенние старты» Физкультурный праздник.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Содержание праздника составляют пройденные детьми подвижные игры, игровые упражнения.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физкультурном празднике.</w:t>
            </w:r>
          </w:p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4" w:rsidRPr="00CE1EB4" w:rsidRDefault="00CE1EB4" w:rsidP="00CE1EB4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имеет навыки и опыт участия в коллективной и индивидуальной соревновательной и двигательной деятельности.</w:t>
            </w:r>
          </w:p>
        </w:tc>
      </w:tr>
    </w:tbl>
    <w:p w:rsidR="00CE1EB4" w:rsidRPr="00CE1EB4" w:rsidRDefault="00CE1EB4" w:rsidP="00220601">
      <w:pPr>
        <w:rPr>
          <w:rFonts w:ascii="Times New Roman" w:hAnsi="Times New Roman" w:cs="Times New Roman"/>
          <w:b/>
          <w:sz w:val="28"/>
          <w:szCs w:val="28"/>
        </w:rPr>
      </w:pPr>
    </w:p>
    <w:p w:rsidR="00CE1EB4" w:rsidRPr="00822FC7" w:rsidRDefault="00CE1EB4" w:rsidP="00822FC7">
      <w:pPr>
        <w:numPr>
          <w:ilvl w:val="1"/>
          <w:numId w:val="40"/>
        </w:numPr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0601">
        <w:rPr>
          <w:rFonts w:ascii="Times New Roman" w:hAnsi="Times New Roman" w:cs="Times New Roman"/>
          <w:b/>
          <w:sz w:val="24"/>
          <w:szCs w:val="28"/>
        </w:rPr>
        <w:t>Итоговый мониторинг(модель) освоения детьми образовательн</w:t>
      </w:r>
      <w:r w:rsidR="00822FC7">
        <w:rPr>
          <w:rFonts w:ascii="Times New Roman" w:hAnsi="Times New Roman" w:cs="Times New Roman"/>
          <w:b/>
          <w:sz w:val="24"/>
          <w:szCs w:val="28"/>
        </w:rPr>
        <w:t>ой области «Физическое развитие</w:t>
      </w:r>
    </w:p>
    <w:p w:rsidR="00CE1EB4" w:rsidRPr="00220601" w:rsidRDefault="00CE1EB4" w:rsidP="00CE1EB4">
      <w:pPr>
        <w:ind w:left="708" w:firstLine="99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0601">
        <w:rPr>
          <w:rFonts w:ascii="Times New Roman" w:hAnsi="Times New Roman" w:cs="Times New Roman"/>
          <w:b/>
          <w:sz w:val="24"/>
          <w:szCs w:val="28"/>
        </w:rPr>
        <w:t>Оценка освоения основных движений детьми дошкольного возраста (оценка двигательного опыта детей в баллах)</w:t>
      </w:r>
    </w:p>
    <w:tbl>
      <w:tblPr>
        <w:tblStyle w:val="af8"/>
        <w:tblW w:w="0" w:type="auto"/>
        <w:tblInd w:w="-34" w:type="dxa"/>
        <w:tblLook w:val="04A0" w:firstRow="1" w:lastRow="0" w:firstColumn="1" w:lastColumn="0" w:noHBand="0" w:noVBand="1"/>
      </w:tblPr>
      <w:tblGrid>
        <w:gridCol w:w="9923"/>
        <w:gridCol w:w="4897"/>
      </w:tblGrid>
      <w:tr w:rsidR="00CE1EB4" w:rsidRPr="00CE1EB4" w:rsidTr="00D4253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Показатели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Оценка</w:t>
            </w:r>
          </w:p>
        </w:tc>
      </w:tr>
      <w:tr w:rsidR="00CE1EB4" w:rsidRPr="00CE1EB4" w:rsidTr="00D4253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Все элементы упражнения выполняются в  полном соответствии с заданием и схемой движения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          Пять баллов (отлично)</w:t>
            </w:r>
          </w:p>
        </w:tc>
      </w:tr>
      <w:tr w:rsidR="00CE1EB4" w:rsidRPr="00CE1EB4" w:rsidTr="00D4253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При выполнении простых программных движений (теста) допущена одна ошибка, существенно не изменяющая характер движения и результат.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         Четыре балла (хорошо)</w:t>
            </w:r>
          </w:p>
        </w:tc>
      </w:tr>
      <w:tr w:rsidR="00CE1EB4" w:rsidRPr="00CE1EB4" w:rsidTr="00D4253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Простые программные движения выполняются с большим трудом, имеются значительные ошибки, отступления от задания.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        Три балла  (удовлетворительно)</w:t>
            </w:r>
          </w:p>
        </w:tc>
      </w:tr>
      <w:tr w:rsidR="00CE1EB4" w:rsidRPr="00CE1EB4" w:rsidTr="00D4253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Упражнения практически не выполняются, однако, ребенок делает попытки к его выполнению.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        Два балла (неудовлетворительно)</w:t>
            </w:r>
          </w:p>
        </w:tc>
      </w:tr>
      <w:tr w:rsidR="00CE1EB4" w:rsidRPr="00CE1EB4" w:rsidTr="00D4253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Ребенок не предпринимает попыток к выполнению двигательных заданий, физически не в состоянии выполнить его.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        Ноль  баллов (плохо)</w:t>
            </w: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220601" w:rsidRDefault="00CE1EB4" w:rsidP="00CE1EB4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220601">
        <w:rPr>
          <w:rFonts w:ascii="Times New Roman" w:hAnsi="Times New Roman" w:cs="Times New Roman"/>
          <w:b/>
          <w:bCs/>
          <w:color w:val="000000"/>
          <w:sz w:val="24"/>
          <w:szCs w:val="28"/>
        </w:rPr>
        <w:t>Качественные показатели освоения элементов техники основных движений детей  3 – 4 лет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235"/>
        <w:gridCol w:w="12551"/>
      </w:tblGrid>
      <w:tr w:rsidR="00CE1EB4" w:rsidRPr="00CE1EB4" w:rsidTr="00D4253B">
        <w:tc>
          <w:tcPr>
            <w:tcW w:w="2235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</w:t>
            </w:r>
          </w:p>
        </w:tc>
        <w:tc>
          <w:tcPr>
            <w:tcW w:w="12551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Показатель</w:t>
            </w:r>
          </w:p>
        </w:tc>
      </w:tr>
      <w:tr w:rsidR="00CE1EB4" w:rsidRPr="00CE1EB4" w:rsidTr="00D4253B">
        <w:tc>
          <w:tcPr>
            <w:tcW w:w="2235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и бег</w:t>
            </w:r>
          </w:p>
        </w:tc>
        <w:tc>
          <w:tcPr>
            <w:tcW w:w="12551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с ненапряженным положением туловища и головы. Свободное движение рук. Согласованные движения рук и ног.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Бег. Туловище прямое или наклонено немного вперед. Свободное движение рук. Соблюдение направления. </w:t>
            </w:r>
          </w:p>
        </w:tc>
      </w:tr>
      <w:tr w:rsidR="00CE1EB4" w:rsidRPr="00CE1EB4" w:rsidTr="00D4253B">
        <w:tc>
          <w:tcPr>
            <w:tcW w:w="2235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</w:t>
            </w:r>
          </w:p>
        </w:tc>
        <w:tc>
          <w:tcPr>
            <w:tcW w:w="12551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Исходное положение. Небольшое приседание на слегка расставленных ногах. Толчок, отталкивание одновременно двумя ногами. Полет, ноги слегка согнуты. Приземление, мягко. На две ноги.</w:t>
            </w:r>
          </w:p>
        </w:tc>
      </w:tr>
      <w:tr w:rsidR="00CE1EB4" w:rsidRPr="00CE1EB4" w:rsidTr="00D4253B">
        <w:tc>
          <w:tcPr>
            <w:tcW w:w="2235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</w:t>
            </w:r>
          </w:p>
        </w:tc>
        <w:tc>
          <w:tcPr>
            <w:tcW w:w="12551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Исходное положение: стоя, лицом в направлении броска, ноги слегка расставлены, правая рука согнута в локте. Замах. Бросок с силой.</w:t>
            </w:r>
          </w:p>
        </w:tc>
      </w:tr>
      <w:tr w:rsidR="00CE1EB4" w:rsidRPr="00CE1EB4" w:rsidTr="00D4253B">
        <w:tc>
          <w:tcPr>
            <w:tcW w:w="2235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Лазание</w:t>
            </w:r>
          </w:p>
        </w:tc>
        <w:tc>
          <w:tcPr>
            <w:tcW w:w="12551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Крепкий хват руками.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Поочередный перехват руками рейки.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Чередующий шаг.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Активные, уверенные движения.</w:t>
            </w:r>
          </w:p>
        </w:tc>
      </w:tr>
    </w:tbl>
    <w:p w:rsidR="00CE1EB4" w:rsidRPr="00CE1EB4" w:rsidRDefault="00CE1EB4" w:rsidP="00CE1EB4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Примерный протокол проведения диагностики</w:t>
      </w: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3782"/>
        <w:gridCol w:w="847"/>
        <w:gridCol w:w="2000"/>
        <w:gridCol w:w="1843"/>
        <w:gridCol w:w="1984"/>
        <w:gridCol w:w="1802"/>
        <w:gridCol w:w="2401"/>
      </w:tblGrid>
      <w:tr w:rsidR="00CE1EB4" w:rsidRPr="00CE1EB4" w:rsidTr="00D4253B">
        <w:trPr>
          <w:trHeight w:val="128"/>
        </w:trPr>
        <w:tc>
          <w:tcPr>
            <w:tcW w:w="3782" w:type="dxa"/>
            <w:vMerge w:val="restart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Фамилия, имя ребенка</w:t>
            </w:r>
          </w:p>
        </w:tc>
        <w:tc>
          <w:tcPr>
            <w:tcW w:w="847" w:type="dxa"/>
            <w:vMerge w:val="restart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7629" w:type="dxa"/>
            <w:gridSpan w:val="4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 (оценка в баллах)</w:t>
            </w:r>
          </w:p>
        </w:tc>
        <w:tc>
          <w:tcPr>
            <w:tcW w:w="2401" w:type="dxa"/>
            <w:vMerge w:val="restart"/>
            <w:vAlign w:val="center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CE1EB4" w:rsidRPr="00CE1EB4" w:rsidTr="00D4253B">
        <w:trPr>
          <w:trHeight w:val="127"/>
        </w:trPr>
        <w:tc>
          <w:tcPr>
            <w:tcW w:w="3782" w:type="dxa"/>
            <w:vMerge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1843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1984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1802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т.д.</w:t>
            </w:r>
          </w:p>
        </w:tc>
        <w:tc>
          <w:tcPr>
            <w:tcW w:w="2401" w:type="dxa"/>
            <w:vMerge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E1EB4" w:rsidRPr="00CE1EB4" w:rsidTr="00D4253B">
        <w:tc>
          <w:tcPr>
            <w:tcW w:w="3782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847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E1EB4" w:rsidRPr="00CE1EB4" w:rsidTr="00D4253B">
        <w:tc>
          <w:tcPr>
            <w:tcW w:w="3782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Андрей С.</w:t>
            </w:r>
          </w:p>
        </w:tc>
        <w:tc>
          <w:tcPr>
            <w:tcW w:w="847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2000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2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CE1EB4" w:rsidRPr="00CE1EB4" w:rsidTr="00D4253B">
        <w:tc>
          <w:tcPr>
            <w:tcW w:w="3782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Борис К.</w:t>
            </w:r>
          </w:p>
        </w:tc>
        <w:tc>
          <w:tcPr>
            <w:tcW w:w="847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2000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E1EB4" w:rsidRPr="00CE1EB4" w:rsidTr="00D4253B">
        <w:tc>
          <w:tcPr>
            <w:tcW w:w="3782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Дмитрий Ш.</w:t>
            </w:r>
          </w:p>
        </w:tc>
        <w:tc>
          <w:tcPr>
            <w:tcW w:w="847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2000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E1EB4" w:rsidRPr="00CE1EB4" w:rsidTr="00D4253B">
        <w:tc>
          <w:tcPr>
            <w:tcW w:w="3782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т.д.</w:t>
            </w:r>
          </w:p>
        </w:tc>
        <w:tc>
          <w:tcPr>
            <w:tcW w:w="847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E1EB4" w:rsidRPr="00CE1EB4" w:rsidTr="00D4253B">
        <w:tc>
          <w:tcPr>
            <w:tcW w:w="3782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Средний балл по группе мальчиков</w:t>
            </w:r>
          </w:p>
        </w:tc>
        <w:tc>
          <w:tcPr>
            <w:tcW w:w="847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843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984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4,4</w:t>
            </w:r>
          </w:p>
        </w:tc>
        <w:tc>
          <w:tcPr>
            <w:tcW w:w="1802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4,6</w:t>
            </w:r>
          </w:p>
        </w:tc>
      </w:tr>
      <w:tr w:rsidR="00CE1EB4" w:rsidRPr="00CE1EB4" w:rsidTr="00D4253B">
        <w:tc>
          <w:tcPr>
            <w:tcW w:w="3782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Алиса Р.</w:t>
            </w:r>
          </w:p>
        </w:tc>
        <w:tc>
          <w:tcPr>
            <w:tcW w:w="847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2000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2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4,3</w:t>
            </w:r>
          </w:p>
        </w:tc>
      </w:tr>
      <w:tr w:rsidR="00CE1EB4" w:rsidRPr="00CE1EB4" w:rsidTr="00D4253B">
        <w:tc>
          <w:tcPr>
            <w:tcW w:w="3782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Маргарита М.</w:t>
            </w:r>
          </w:p>
        </w:tc>
        <w:tc>
          <w:tcPr>
            <w:tcW w:w="847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2000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E1EB4" w:rsidRPr="00CE1EB4" w:rsidTr="00D4253B">
        <w:tc>
          <w:tcPr>
            <w:tcW w:w="3782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Дарья В.</w:t>
            </w:r>
          </w:p>
        </w:tc>
        <w:tc>
          <w:tcPr>
            <w:tcW w:w="847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2000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E1EB4" w:rsidRPr="00CE1EB4" w:rsidTr="00D4253B">
        <w:tc>
          <w:tcPr>
            <w:tcW w:w="3782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т.д.</w:t>
            </w:r>
          </w:p>
        </w:tc>
        <w:tc>
          <w:tcPr>
            <w:tcW w:w="847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E1EB4" w:rsidRPr="00CE1EB4" w:rsidTr="00D4253B">
        <w:tc>
          <w:tcPr>
            <w:tcW w:w="3782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Средний балл по группе девочек</w:t>
            </w:r>
          </w:p>
        </w:tc>
        <w:tc>
          <w:tcPr>
            <w:tcW w:w="847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843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984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802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4.6</w:t>
            </w:r>
          </w:p>
        </w:tc>
      </w:tr>
      <w:tr w:rsidR="00CE1EB4" w:rsidRPr="00CE1EB4" w:rsidTr="00D4253B">
        <w:tc>
          <w:tcPr>
            <w:tcW w:w="3782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Средний балл по группе </w:t>
            </w:r>
          </w:p>
        </w:tc>
        <w:tc>
          <w:tcPr>
            <w:tcW w:w="847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843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984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802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4.6</w:t>
            </w:r>
          </w:p>
        </w:tc>
      </w:tr>
    </w:tbl>
    <w:p w:rsidR="00CE1EB4" w:rsidRPr="00CE1EB4" w:rsidRDefault="00CE1EB4" w:rsidP="00CE1EB4">
      <w:pPr>
        <w:suppressLineNumbers/>
        <w:ind w:left="1473" w:right="57" w:firstLine="65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</w:p>
    <w:p w:rsidR="00CE1EB4" w:rsidRPr="00CE1EB4" w:rsidRDefault="00CE1EB4" w:rsidP="00CE1EB4">
      <w:pPr>
        <w:rPr>
          <w:rFonts w:ascii="Times New Roman" w:hAnsi="Times New Roman" w:cs="Times New Roman"/>
          <w:b/>
          <w:sz w:val="28"/>
          <w:szCs w:val="28"/>
        </w:rPr>
      </w:pPr>
    </w:p>
    <w:p w:rsidR="00CE1EB4" w:rsidRDefault="00CE1EB4" w:rsidP="00CE1EB4">
      <w:pPr>
        <w:rPr>
          <w:rFonts w:ascii="Times New Roman" w:hAnsi="Times New Roman" w:cs="Times New Roman"/>
          <w:b/>
          <w:sz w:val="28"/>
          <w:szCs w:val="28"/>
        </w:rPr>
      </w:pPr>
    </w:p>
    <w:p w:rsidR="00220601" w:rsidRDefault="00220601" w:rsidP="00CE1EB4">
      <w:pPr>
        <w:rPr>
          <w:rFonts w:ascii="Times New Roman" w:hAnsi="Times New Roman" w:cs="Times New Roman"/>
          <w:b/>
          <w:sz w:val="28"/>
          <w:szCs w:val="28"/>
        </w:rPr>
      </w:pPr>
    </w:p>
    <w:p w:rsidR="00220601" w:rsidRDefault="00220601" w:rsidP="00CE1EB4">
      <w:pPr>
        <w:rPr>
          <w:rFonts w:ascii="Times New Roman" w:hAnsi="Times New Roman" w:cs="Times New Roman"/>
          <w:b/>
          <w:sz w:val="28"/>
          <w:szCs w:val="28"/>
        </w:rPr>
      </w:pPr>
    </w:p>
    <w:p w:rsidR="00220601" w:rsidRPr="00CE1EB4" w:rsidRDefault="00220601" w:rsidP="00CE1EB4">
      <w:pPr>
        <w:rPr>
          <w:rFonts w:ascii="Times New Roman" w:hAnsi="Times New Roman" w:cs="Times New Roman"/>
          <w:b/>
          <w:sz w:val="28"/>
          <w:szCs w:val="28"/>
        </w:rPr>
      </w:pPr>
    </w:p>
    <w:p w:rsidR="00CE1EB4" w:rsidRPr="00CE1EB4" w:rsidRDefault="00CE1EB4" w:rsidP="00CE1E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EB4">
        <w:rPr>
          <w:rFonts w:ascii="Times New Roman" w:hAnsi="Times New Roman" w:cs="Times New Roman"/>
          <w:b/>
          <w:sz w:val="28"/>
          <w:szCs w:val="28"/>
        </w:rPr>
        <w:lastRenderedPageBreak/>
        <w:t>2.5 Технологическая карта организации совместной деятельности с детьми</w:t>
      </w:r>
    </w:p>
    <w:p w:rsidR="00CE1EB4" w:rsidRPr="00CE1EB4" w:rsidRDefault="00CE1EB4" w:rsidP="00CE1EB4">
      <w:pPr>
        <w:jc w:val="center"/>
        <w:rPr>
          <w:rFonts w:ascii="Times New Roman" w:hAnsi="Times New Roman" w:cs="Times New Roman"/>
          <w:sz w:val="28"/>
          <w:szCs w:val="28"/>
        </w:rPr>
      </w:pPr>
      <w:r w:rsidRPr="00CE1EB4">
        <w:rPr>
          <w:rFonts w:ascii="Times New Roman" w:hAnsi="Times New Roman" w:cs="Times New Roman"/>
          <w:sz w:val="28"/>
          <w:szCs w:val="28"/>
        </w:rPr>
        <w:t>Примерный образец (модель) технологической карты</w:t>
      </w:r>
    </w:p>
    <w:p w:rsidR="00CE1EB4" w:rsidRPr="00CE1EB4" w:rsidRDefault="00CE1EB4" w:rsidP="00CE1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bCs/>
          <w:caps/>
          <w:sz w:val="24"/>
          <w:szCs w:val="24"/>
        </w:rPr>
        <w:tab/>
      </w:r>
    </w:p>
    <w:tbl>
      <w:tblPr>
        <w:tblStyle w:val="af8"/>
        <w:tblW w:w="14850" w:type="dxa"/>
        <w:tblLook w:val="04A0" w:firstRow="1" w:lastRow="0" w:firstColumn="1" w:lastColumn="0" w:noHBand="0" w:noVBand="1"/>
      </w:tblPr>
      <w:tblGrid>
        <w:gridCol w:w="2325"/>
        <w:gridCol w:w="140"/>
        <w:gridCol w:w="3463"/>
        <w:gridCol w:w="3228"/>
        <w:gridCol w:w="3044"/>
        <w:gridCol w:w="2587"/>
        <w:gridCol w:w="63"/>
      </w:tblGrid>
      <w:tr w:rsidR="00CE1EB4" w:rsidRPr="00CE1EB4" w:rsidTr="00D4253B">
        <w:trPr>
          <w:gridAfter w:val="1"/>
          <w:wAfter w:w="63" w:type="dxa"/>
        </w:trPr>
        <w:tc>
          <w:tcPr>
            <w:tcW w:w="14787" w:type="dxa"/>
            <w:gridSpan w:val="6"/>
            <w:vAlign w:val="center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EB4" w:rsidRPr="00CE1EB4" w:rsidTr="00D4253B">
        <w:trPr>
          <w:gridAfter w:val="1"/>
          <w:wAfter w:w="63" w:type="dxa"/>
        </w:trPr>
        <w:tc>
          <w:tcPr>
            <w:tcW w:w="14787" w:type="dxa"/>
            <w:gridSpan w:val="6"/>
            <w:vAlign w:val="center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группа:   </w:t>
            </w:r>
          </w:p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EB4" w:rsidRPr="00CE1EB4" w:rsidTr="00D4253B">
        <w:trPr>
          <w:gridAfter w:val="1"/>
          <w:wAfter w:w="63" w:type="dxa"/>
        </w:trPr>
        <w:tc>
          <w:tcPr>
            <w:tcW w:w="14787" w:type="dxa"/>
            <w:gridSpan w:val="6"/>
            <w:vAlign w:val="center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Форма совместной деятельности: </w:t>
            </w:r>
          </w:p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EB4" w:rsidRPr="00CE1EB4" w:rsidTr="00D4253B">
        <w:trPr>
          <w:gridAfter w:val="1"/>
          <w:wAfter w:w="63" w:type="dxa"/>
        </w:trPr>
        <w:tc>
          <w:tcPr>
            <w:tcW w:w="14787" w:type="dxa"/>
            <w:gridSpan w:val="6"/>
            <w:vAlign w:val="center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Форма организации (групповая, подгрупповая, индивидуальная, парная):</w:t>
            </w:r>
          </w:p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EB4" w:rsidRPr="00CE1EB4" w:rsidTr="00D4253B">
        <w:trPr>
          <w:gridAfter w:val="1"/>
          <w:wAfter w:w="63" w:type="dxa"/>
          <w:trHeight w:val="451"/>
        </w:trPr>
        <w:tc>
          <w:tcPr>
            <w:tcW w:w="14787" w:type="dxa"/>
            <w:gridSpan w:val="6"/>
            <w:vAlign w:val="center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комплект:</w:t>
            </w:r>
          </w:p>
        </w:tc>
      </w:tr>
      <w:tr w:rsidR="00CE1EB4" w:rsidRPr="00CE1EB4" w:rsidTr="00D4253B">
        <w:trPr>
          <w:gridAfter w:val="1"/>
          <w:wAfter w:w="63" w:type="dxa"/>
          <w:trHeight w:val="273"/>
        </w:trPr>
        <w:tc>
          <w:tcPr>
            <w:tcW w:w="2325" w:type="dxa"/>
            <w:vMerge w:val="restart"/>
            <w:vAlign w:val="center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2" w:type="dxa"/>
            <w:gridSpan w:val="5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</w:p>
        </w:tc>
      </w:tr>
      <w:tr w:rsidR="00CE1EB4" w:rsidRPr="00CE1EB4" w:rsidTr="00D4253B">
        <w:trPr>
          <w:gridAfter w:val="1"/>
          <w:wAfter w:w="63" w:type="dxa"/>
          <w:trHeight w:val="273"/>
        </w:trPr>
        <w:tc>
          <w:tcPr>
            <w:tcW w:w="2325" w:type="dxa"/>
            <w:vMerge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2" w:type="dxa"/>
            <w:gridSpan w:val="5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</w:p>
        </w:tc>
      </w:tr>
      <w:tr w:rsidR="00CE1EB4" w:rsidRPr="00CE1EB4" w:rsidTr="00D4253B">
        <w:trPr>
          <w:gridAfter w:val="1"/>
          <w:wAfter w:w="63" w:type="dxa"/>
          <w:trHeight w:val="273"/>
        </w:trPr>
        <w:tc>
          <w:tcPr>
            <w:tcW w:w="2325" w:type="dxa"/>
            <w:vMerge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2" w:type="dxa"/>
            <w:gridSpan w:val="5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литературные </w:t>
            </w:r>
          </w:p>
        </w:tc>
      </w:tr>
      <w:tr w:rsidR="00CE1EB4" w:rsidRPr="00CE1EB4" w:rsidTr="00D4253B">
        <w:trPr>
          <w:gridAfter w:val="1"/>
          <w:wAfter w:w="63" w:type="dxa"/>
          <w:trHeight w:val="273"/>
        </w:trPr>
        <w:tc>
          <w:tcPr>
            <w:tcW w:w="2325" w:type="dxa"/>
            <w:vMerge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2" w:type="dxa"/>
            <w:gridSpan w:val="5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</w:p>
        </w:tc>
      </w:tr>
      <w:tr w:rsidR="00CE1EB4" w:rsidRPr="00CE1EB4" w:rsidTr="00D4253B">
        <w:trPr>
          <w:gridAfter w:val="1"/>
          <w:wAfter w:w="63" w:type="dxa"/>
          <w:trHeight w:val="273"/>
        </w:trPr>
        <w:tc>
          <w:tcPr>
            <w:tcW w:w="2325" w:type="dxa"/>
            <w:vMerge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2" w:type="dxa"/>
            <w:gridSpan w:val="5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</w:tr>
      <w:tr w:rsidR="00CE1EB4" w:rsidRPr="00CE1EB4" w:rsidTr="00D4253B">
        <w:trPr>
          <w:gridAfter w:val="1"/>
          <w:wAfter w:w="63" w:type="dxa"/>
          <w:trHeight w:val="242"/>
        </w:trPr>
        <w:tc>
          <w:tcPr>
            <w:tcW w:w="2325" w:type="dxa"/>
            <w:vMerge w:val="restart"/>
            <w:vAlign w:val="center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2462" w:type="dxa"/>
            <w:gridSpan w:val="5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</w:p>
        </w:tc>
      </w:tr>
      <w:tr w:rsidR="00CE1EB4" w:rsidRPr="00CE1EB4" w:rsidTr="00D4253B">
        <w:trPr>
          <w:gridAfter w:val="1"/>
          <w:wAfter w:w="63" w:type="dxa"/>
          <w:trHeight w:val="233"/>
        </w:trPr>
        <w:tc>
          <w:tcPr>
            <w:tcW w:w="2325" w:type="dxa"/>
            <w:vMerge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2" w:type="dxa"/>
            <w:gridSpan w:val="5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EB4" w:rsidRPr="00CE1EB4" w:rsidTr="00D4253B">
        <w:trPr>
          <w:gridAfter w:val="1"/>
          <w:wAfter w:w="63" w:type="dxa"/>
          <w:trHeight w:val="233"/>
        </w:trPr>
        <w:tc>
          <w:tcPr>
            <w:tcW w:w="2325" w:type="dxa"/>
            <w:vMerge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2" w:type="dxa"/>
            <w:gridSpan w:val="5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EB4" w:rsidRPr="00CE1EB4" w:rsidTr="00D4253B">
        <w:trPr>
          <w:gridAfter w:val="1"/>
          <w:wAfter w:w="63" w:type="dxa"/>
          <w:trHeight w:val="233"/>
        </w:trPr>
        <w:tc>
          <w:tcPr>
            <w:tcW w:w="2325" w:type="dxa"/>
            <w:vMerge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2" w:type="dxa"/>
            <w:gridSpan w:val="5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воспитательные</w:t>
            </w:r>
          </w:p>
        </w:tc>
      </w:tr>
      <w:tr w:rsidR="00CE1EB4" w:rsidRPr="00CE1EB4" w:rsidTr="00D4253B">
        <w:trPr>
          <w:gridAfter w:val="1"/>
          <w:wAfter w:w="63" w:type="dxa"/>
          <w:trHeight w:val="233"/>
        </w:trPr>
        <w:tc>
          <w:tcPr>
            <w:tcW w:w="2325" w:type="dxa"/>
            <w:vMerge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2" w:type="dxa"/>
            <w:gridSpan w:val="5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EB4" w:rsidRPr="00CE1EB4" w:rsidTr="00D4253B">
        <w:trPr>
          <w:gridAfter w:val="1"/>
          <w:wAfter w:w="63" w:type="dxa"/>
          <w:trHeight w:val="233"/>
        </w:trPr>
        <w:tc>
          <w:tcPr>
            <w:tcW w:w="2325" w:type="dxa"/>
            <w:vMerge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2" w:type="dxa"/>
            <w:gridSpan w:val="5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EB4" w:rsidRPr="00CE1EB4" w:rsidTr="00D4253B">
        <w:trPr>
          <w:gridAfter w:val="1"/>
          <w:wAfter w:w="63" w:type="dxa"/>
          <w:trHeight w:val="233"/>
        </w:trPr>
        <w:tc>
          <w:tcPr>
            <w:tcW w:w="2325" w:type="dxa"/>
            <w:vMerge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2" w:type="dxa"/>
            <w:gridSpan w:val="5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EB4" w:rsidRPr="00CE1EB4" w:rsidTr="00D4253B">
        <w:trPr>
          <w:gridAfter w:val="1"/>
          <w:wAfter w:w="63" w:type="dxa"/>
          <w:trHeight w:val="233"/>
        </w:trPr>
        <w:tc>
          <w:tcPr>
            <w:tcW w:w="2325" w:type="dxa"/>
            <w:vMerge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2" w:type="dxa"/>
            <w:gridSpan w:val="5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развивающие</w:t>
            </w:r>
          </w:p>
        </w:tc>
      </w:tr>
      <w:tr w:rsidR="00CE1EB4" w:rsidRPr="00CE1EB4" w:rsidTr="00D4253B">
        <w:trPr>
          <w:gridAfter w:val="1"/>
          <w:wAfter w:w="63" w:type="dxa"/>
          <w:trHeight w:val="233"/>
        </w:trPr>
        <w:tc>
          <w:tcPr>
            <w:tcW w:w="2325" w:type="dxa"/>
            <w:vMerge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2" w:type="dxa"/>
            <w:gridSpan w:val="5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EB4" w:rsidRPr="00CE1EB4" w:rsidTr="00D4253B">
        <w:trPr>
          <w:gridAfter w:val="1"/>
          <w:wAfter w:w="63" w:type="dxa"/>
          <w:trHeight w:val="233"/>
        </w:trPr>
        <w:tc>
          <w:tcPr>
            <w:tcW w:w="2325" w:type="dxa"/>
            <w:vMerge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2" w:type="dxa"/>
            <w:gridSpan w:val="5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EB4" w:rsidRPr="00CE1EB4" w:rsidTr="00D4253B">
        <w:trPr>
          <w:trHeight w:val="1833"/>
        </w:trPr>
        <w:tc>
          <w:tcPr>
            <w:tcW w:w="2465" w:type="dxa"/>
            <w:gridSpan w:val="2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совместной деятельности</w:t>
            </w:r>
          </w:p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228" w:type="dxa"/>
            <w:hideMark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Учебно – методическое обеспечение образовательного процесса по образовательной области «Физическое развитие»</w:t>
            </w:r>
          </w:p>
        </w:tc>
        <w:tc>
          <w:tcPr>
            <w:tcW w:w="3044" w:type="dxa"/>
            <w:hideMark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педагога, инструктора, детей, выполнение которой приведет к достижению запланированных результатов</w:t>
            </w:r>
          </w:p>
        </w:tc>
        <w:tc>
          <w:tcPr>
            <w:tcW w:w="2650" w:type="dxa"/>
            <w:gridSpan w:val="2"/>
            <w:hideMark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(результат)</w:t>
            </w:r>
          </w:p>
        </w:tc>
      </w:tr>
      <w:tr w:rsidR="00CE1EB4" w:rsidRPr="00CE1EB4" w:rsidTr="00D4253B">
        <w:tc>
          <w:tcPr>
            <w:tcW w:w="2465" w:type="dxa"/>
            <w:gridSpan w:val="2"/>
            <w:vAlign w:val="center"/>
            <w:hideMark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Мотивационный</w:t>
            </w:r>
          </w:p>
        </w:tc>
        <w:tc>
          <w:tcPr>
            <w:tcW w:w="3463" w:type="dxa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Мотивационный этап предполагает ответы на вопросы:</w:t>
            </w:r>
          </w:p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- что делать;</w:t>
            </w:r>
          </w:p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- зачем, почему это необходимо знать, уметь;</w:t>
            </w:r>
          </w:p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-  важны ли двигательные умения в повседневной жизни.</w:t>
            </w:r>
          </w:p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Содержание двигательной деятельности строится с учетом этих вопросов.</w:t>
            </w:r>
          </w:p>
        </w:tc>
        <w:tc>
          <w:tcPr>
            <w:tcW w:w="3228" w:type="dxa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EB4" w:rsidRPr="00CE1EB4" w:rsidTr="00D4253B">
        <w:trPr>
          <w:trHeight w:val="1200"/>
        </w:trPr>
        <w:tc>
          <w:tcPr>
            <w:tcW w:w="2465" w:type="dxa"/>
            <w:gridSpan w:val="2"/>
            <w:vAlign w:val="center"/>
            <w:hideMark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Организационный (организованная деятельность)</w:t>
            </w:r>
          </w:p>
        </w:tc>
        <w:tc>
          <w:tcPr>
            <w:tcW w:w="3463" w:type="dxa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Организационный этап предполагает краткое описание этапов образовательной деятельности, содержание двигательной деятельности по физическому развитию, с учетом  требований  базовой программы образовательной организации.</w:t>
            </w:r>
          </w:p>
        </w:tc>
        <w:tc>
          <w:tcPr>
            <w:tcW w:w="3228" w:type="dxa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hideMark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EB4" w:rsidRPr="00CE1EB4" w:rsidTr="00D4253B">
        <w:trPr>
          <w:trHeight w:val="840"/>
        </w:trPr>
        <w:tc>
          <w:tcPr>
            <w:tcW w:w="2465" w:type="dxa"/>
            <w:gridSpan w:val="2"/>
            <w:vAlign w:val="center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Рефлексивный</w:t>
            </w:r>
          </w:p>
        </w:tc>
        <w:tc>
          <w:tcPr>
            <w:tcW w:w="3463" w:type="dxa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Обратная связь.</w:t>
            </w:r>
          </w:p>
        </w:tc>
        <w:tc>
          <w:tcPr>
            <w:tcW w:w="3228" w:type="dxa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</w:tcPr>
          <w:p w:rsidR="00CE1EB4" w:rsidRPr="00CE1EB4" w:rsidRDefault="00CE1EB4" w:rsidP="00CE1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1EB4" w:rsidRPr="00CE1EB4" w:rsidRDefault="00CE1EB4" w:rsidP="00CE1EB4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2.6  Содержание психолого – педагогической работы.</w:t>
      </w:r>
    </w:p>
    <w:p w:rsidR="00CE1EB4" w:rsidRPr="00CE1EB4" w:rsidRDefault="00CE1EB4" w:rsidP="00CE1EB4">
      <w:pPr>
        <w:jc w:val="center"/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Рекомендации воспитателю. Физкультурно – игровая деятельность.</w:t>
      </w:r>
    </w:p>
    <w:p w:rsidR="00CE1EB4" w:rsidRPr="00CE1EB4" w:rsidRDefault="00CE1EB4" w:rsidP="00CE1EB4">
      <w:pPr>
        <w:suppressLineNumbers/>
        <w:snapToGrid w:val="0"/>
        <w:ind w:right="57" w:firstLine="567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CE1EB4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«Физическая культура, здоровье, безопасность»: </w:t>
      </w:r>
    </w:p>
    <w:p w:rsidR="00CE1EB4" w:rsidRPr="00CE1EB4" w:rsidRDefault="00220601" w:rsidP="00CE1EB4">
      <w:pPr>
        <w:suppressLineNumbers/>
        <w:snapToGrid w:val="0"/>
        <w:ind w:right="57" w:firstLine="567"/>
        <w:rPr>
          <w:rFonts w:ascii="Times New Roman" w:hAnsi="Times New Roman" w:cs="Times New Roman"/>
          <w:sz w:val="24"/>
          <w:szCs w:val="24"/>
          <w:lang w:eastAsia="zh-CN"/>
        </w:rPr>
      </w:pPr>
      <w:r w:rsidRPr="00CE1EB4">
        <w:rPr>
          <w:rFonts w:ascii="Times New Roman" w:hAnsi="Times New Roman" w:cs="Times New Roman"/>
          <w:sz w:val="24"/>
          <w:szCs w:val="24"/>
          <w:lang w:eastAsia="zh-CN"/>
        </w:rPr>
        <w:t>Р</w:t>
      </w:r>
      <w:r w:rsidR="00CE1EB4" w:rsidRPr="00CE1EB4">
        <w:rPr>
          <w:rFonts w:ascii="Times New Roman" w:hAnsi="Times New Roman" w:cs="Times New Roman"/>
          <w:sz w:val="24"/>
          <w:szCs w:val="24"/>
          <w:lang w:eastAsia="zh-CN"/>
        </w:rPr>
        <w:t>ебенокстарается  ходить прямо, сохраняя заданное  направление, бегать, изменяя направление и темп в соответствии с указаниями взрослого;</w:t>
      </w:r>
    </w:p>
    <w:p w:rsidR="00CE1EB4" w:rsidRPr="00CE1EB4" w:rsidRDefault="00CE1EB4" w:rsidP="00CE1EB4">
      <w:pPr>
        <w:suppressLineNumbers/>
        <w:snapToGrid w:val="0"/>
        <w:ind w:right="57" w:firstLine="567"/>
        <w:rPr>
          <w:rFonts w:ascii="Times New Roman" w:hAnsi="Times New Roman" w:cs="Times New Roman"/>
          <w:sz w:val="24"/>
          <w:szCs w:val="24"/>
          <w:lang w:eastAsia="zh-CN"/>
        </w:rPr>
      </w:pPr>
      <w:r w:rsidRPr="00CE1EB4">
        <w:rPr>
          <w:rFonts w:ascii="Times New Roman" w:hAnsi="Times New Roman" w:cs="Times New Roman"/>
          <w:sz w:val="24"/>
          <w:szCs w:val="24"/>
          <w:lang w:eastAsia="zh-CN"/>
        </w:rPr>
        <w:t xml:space="preserve"> сохраняет равновесие при ходьбе и беге по ограниченной плоскости, при перешагивании через предметы; </w:t>
      </w:r>
    </w:p>
    <w:p w:rsidR="00CE1EB4" w:rsidRPr="00CE1EB4" w:rsidRDefault="00CE1EB4" w:rsidP="00CE1EB4">
      <w:pPr>
        <w:suppressLineNumbers/>
        <w:snapToGrid w:val="0"/>
        <w:ind w:right="57" w:firstLine="567"/>
        <w:rPr>
          <w:rFonts w:ascii="Times New Roman" w:hAnsi="Times New Roman" w:cs="Times New Roman"/>
          <w:sz w:val="24"/>
          <w:szCs w:val="24"/>
          <w:lang w:eastAsia="zh-CN"/>
        </w:rPr>
      </w:pPr>
      <w:r w:rsidRPr="00CE1EB4">
        <w:rPr>
          <w:rFonts w:ascii="Times New Roman" w:hAnsi="Times New Roman" w:cs="Times New Roman"/>
          <w:sz w:val="24"/>
          <w:szCs w:val="24"/>
          <w:lang w:eastAsia="zh-CN"/>
        </w:rPr>
        <w:t xml:space="preserve">может ползать на четвереньках, лазать по лесенке-стремянке, гимнастической стенке произвольным способом; </w:t>
      </w:r>
    </w:p>
    <w:p w:rsidR="00CE1EB4" w:rsidRPr="00CE1EB4" w:rsidRDefault="00CE1EB4" w:rsidP="00CE1EB4">
      <w:pPr>
        <w:suppressLineNumbers/>
        <w:snapToGrid w:val="0"/>
        <w:ind w:right="57" w:firstLine="567"/>
        <w:rPr>
          <w:rFonts w:ascii="Times New Roman" w:hAnsi="Times New Roman" w:cs="Times New Roman"/>
          <w:sz w:val="24"/>
          <w:szCs w:val="24"/>
          <w:lang w:eastAsia="zh-CN"/>
        </w:rPr>
      </w:pPr>
      <w:r w:rsidRPr="00CE1EB4">
        <w:rPr>
          <w:rFonts w:ascii="Times New Roman" w:hAnsi="Times New Roman" w:cs="Times New Roman"/>
          <w:sz w:val="24"/>
          <w:szCs w:val="24"/>
          <w:lang w:eastAsia="zh-CN"/>
        </w:rPr>
        <w:t xml:space="preserve"> прыгает в длину с места; </w:t>
      </w:r>
    </w:p>
    <w:p w:rsidR="00CE1EB4" w:rsidRPr="00CE1EB4" w:rsidRDefault="00CE1EB4" w:rsidP="00CE1EB4">
      <w:pPr>
        <w:suppressLineNumbers/>
        <w:snapToGrid w:val="0"/>
        <w:ind w:right="57" w:firstLine="567"/>
        <w:rPr>
          <w:rFonts w:ascii="Times New Roman" w:hAnsi="Times New Roman" w:cs="Times New Roman"/>
          <w:sz w:val="24"/>
          <w:szCs w:val="24"/>
          <w:lang w:eastAsia="zh-CN"/>
        </w:rPr>
      </w:pPr>
      <w:r w:rsidRPr="00CE1EB4">
        <w:rPr>
          <w:rFonts w:ascii="Times New Roman" w:hAnsi="Times New Roman" w:cs="Times New Roman"/>
          <w:sz w:val="24"/>
          <w:szCs w:val="24"/>
          <w:lang w:eastAsia="zh-CN"/>
        </w:rPr>
        <w:t xml:space="preserve">катает мяч в заданном направлении, бросает двумя руками от груди, из-за головы, ударяет мячом об пол, бросает его вверх  и ловит; </w:t>
      </w:r>
    </w:p>
    <w:p w:rsidR="00CE1EB4" w:rsidRPr="00CE1EB4" w:rsidRDefault="00CE1EB4" w:rsidP="00CE1EB4">
      <w:pPr>
        <w:suppressLineNumbers/>
        <w:snapToGrid w:val="0"/>
        <w:ind w:right="57" w:firstLine="567"/>
        <w:rPr>
          <w:rFonts w:ascii="Times New Roman" w:hAnsi="Times New Roman" w:cs="Times New Roman"/>
          <w:sz w:val="24"/>
          <w:szCs w:val="24"/>
          <w:lang w:eastAsia="zh-CN"/>
        </w:rPr>
      </w:pPr>
      <w:r w:rsidRPr="00CE1EB4">
        <w:rPr>
          <w:rFonts w:ascii="Times New Roman" w:hAnsi="Times New Roman" w:cs="Times New Roman"/>
          <w:sz w:val="24"/>
          <w:szCs w:val="24"/>
          <w:lang w:eastAsia="zh-CN"/>
        </w:rPr>
        <w:t>метает предметы правой и левой рукой на расстояние;</w:t>
      </w:r>
    </w:p>
    <w:p w:rsidR="00CE1EB4" w:rsidRPr="00CE1EB4" w:rsidRDefault="00CE1EB4" w:rsidP="00CE1EB4">
      <w:pPr>
        <w:suppressLineNumbers/>
        <w:snapToGrid w:val="0"/>
        <w:ind w:right="57" w:firstLine="567"/>
        <w:rPr>
          <w:rFonts w:ascii="Times New Roman" w:hAnsi="Times New Roman" w:cs="Times New Roman"/>
          <w:sz w:val="24"/>
          <w:szCs w:val="24"/>
          <w:lang w:eastAsia="zh-CN"/>
        </w:rPr>
      </w:pPr>
      <w:r w:rsidRPr="00CE1EB4">
        <w:rPr>
          <w:rFonts w:ascii="Times New Roman" w:hAnsi="Times New Roman" w:cs="Times New Roman"/>
          <w:sz w:val="24"/>
          <w:szCs w:val="24"/>
          <w:lang w:eastAsia="zh-CN"/>
        </w:rPr>
        <w:t xml:space="preserve"> сформирована потребность в двигательной активности: проявляет положительные эмоции при физической активности, в самостоятельной двигательной деятельности;</w:t>
      </w:r>
    </w:p>
    <w:p w:rsidR="00CE1EB4" w:rsidRPr="00CE1EB4" w:rsidRDefault="00CE1EB4" w:rsidP="00CE1EB4">
      <w:pPr>
        <w:suppressLineNumbers/>
        <w:snapToGrid w:val="0"/>
        <w:ind w:right="57" w:firstLine="567"/>
        <w:rPr>
          <w:rFonts w:ascii="Times New Roman" w:hAnsi="Times New Roman" w:cs="Times New Roman"/>
          <w:sz w:val="24"/>
          <w:szCs w:val="24"/>
          <w:lang w:eastAsia="zh-CN"/>
        </w:rPr>
      </w:pPr>
      <w:r w:rsidRPr="00CE1EB4">
        <w:rPr>
          <w:rFonts w:ascii="Times New Roman" w:hAnsi="Times New Roman" w:cs="Times New Roman"/>
          <w:sz w:val="24"/>
          <w:szCs w:val="24"/>
          <w:lang w:eastAsia="zh-CN"/>
        </w:rPr>
        <w:t>пользуется физкультурным оборудованием в свободное время.</w:t>
      </w:r>
    </w:p>
    <w:p w:rsidR="00CE1EB4" w:rsidRPr="00CE1EB4" w:rsidRDefault="00CE1EB4" w:rsidP="00CE1EB4">
      <w:pPr>
        <w:suppressLineNumbers/>
        <w:snapToGrid w:val="0"/>
        <w:ind w:right="57" w:firstLine="567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CE1EB4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Социально – коммуникативное развитие:  </w:t>
      </w:r>
    </w:p>
    <w:p w:rsidR="00CE1EB4" w:rsidRPr="00CE1EB4" w:rsidRDefault="00CE1EB4" w:rsidP="00CE1EB4">
      <w:pPr>
        <w:suppressLineNumbers/>
        <w:snapToGrid w:val="0"/>
        <w:ind w:right="57" w:firstLine="567"/>
        <w:rPr>
          <w:rFonts w:ascii="Times New Roman" w:hAnsi="Times New Roman" w:cs="Times New Roman"/>
          <w:sz w:val="24"/>
          <w:szCs w:val="24"/>
          <w:lang w:eastAsia="zh-CN"/>
        </w:rPr>
      </w:pPr>
      <w:r w:rsidRPr="00CE1EB4">
        <w:rPr>
          <w:rFonts w:ascii="Times New Roman" w:hAnsi="Times New Roman" w:cs="Times New Roman"/>
          <w:sz w:val="24"/>
          <w:szCs w:val="24"/>
          <w:lang w:eastAsia="zh-CN"/>
        </w:rPr>
        <w:t>проявляет доброжелательность по отношению к окружающим, откликается на эмоции близких людей и друзей,  умеет действовать совместно в подвижных играх и физических упражнениях,   соблюдает правила в совместных играх,  проявляет доброжелательное отношение к окружающим, умеет  делиться с товарищем;</w:t>
      </w:r>
    </w:p>
    <w:p w:rsidR="00CE1EB4" w:rsidRPr="00CE1EB4" w:rsidRDefault="00CE1EB4" w:rsidP="00CE1EB4">
      <w:pPr>
        <w:suppressLineNumbers/>
        <w:snapToGrid w:val="0"/>
        <w:ind w:right="57" w:firstLine="567"/>
        <w:rPr>
          <w:rFonts w:ascii="Times New Roman" w:hAnsi="Times New Roman" w:cs="Times New Roman"/>
          <w:sz w:val="24"/>
          <w:szCs w:val="24"/>
          <w:lang w:eastAsia="zh-CN"/>
        </w:rPr>
      </w:pPr>
      <w:r w:rsidRPr="00CE1EB4">
        <w:rPr>
          <w:rFonts w:ascii="Times New Roman" w:hAnsi="Times New Roman" w:cs="Times New Roman"/>
          <w:sz w:val="24"/>
          <w:szCs w:val="24"/>
          <w:lang w:eastAsia="zh-CN"/>
        </w:rPr>
        <w:t>имеет опыт правильной оценки хороших и плохих поступков;</w:t>
      </w:r>
    </w:p>
    <w:p w:rsidR="00CE1EB4" w:rsidRPr="00CE1EB4" w:rsidRDefault="00CE1EB4" w:rsidP="00CE1EB4">
      <w:pPr>
        <w:suppressLineNumbers/>
        <w:snapToGrid w:val="0"/>
        <w:ind w:right="57" w:firstLine="567"/>
        <w:rPr>
          <w:rFonts w:ascii="Times New Roman" w:hAnsi="Times New Roman" w:cs="Times New Roman"/>
          <w:sz w:val="24"/>
          <w:szCs w:val="24"/>
          <w:lang w:eastAsia="zh-CN"/>
        </w:rPr>
      </w:pPr>
      <w:r w:rsidRPr="00CE1EB4">
        <w:rPr>
          <w:rFonts w:ascii="Times New Roman" w:hAnsi="Times New Roman" w:cs="Times New Roman"/>
          <w:sz w:val="24"/>
          <w:szCs w:val="24"/>
          <w:lang w:eastAsia="zh-CN"/>
        </w:rPr>
        <w:t>способен самостоятельно выполнять элементарные поручения, преодолевать небольшие трудности.</w:t>
      </w:r>
    </w:p>
    <w:p w:rsidR="00CE1EB4" w:rsidRPr="00CE1EB4" w:rsidRDefault="00CE1EB4" w:rsidP="00CE1EB4">
      <w:pPr>
        <w:suppressLineNumbers/>
        <w:snapToGrid w:val="0"/>
        <w:ind w:right="57" w:firstLine="567"/>
        <w:rPr>
          <w:rFonts w:ascii="Times New Roman" w:hAnsi="Times New Roman" w:cs="Times New Roman"/>
          <w:sz w:val="24"/>
          <w:szCs w:val="24"/>
          <w:lang w:eastAsia="zh-CN"/>
        </w:rPr>
      </w:pPr>
    </w:p>
    <w:p w:rsidR="00CE1EB4" w:rsidRPr="00CE1EB4" w:rsidRDefault="00CE1EB4" w:rsidP="00CE1EB4">
      <w:pPr>
        <w:suppressLineNumbers/>
        <w:snapToGrid w:val="0"/>
        <w:ind w:right="57" w:firstLine="567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CE1EB4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Речевое развитие:</w:t>
      </w:r>
    </w:p>
    <w:p w:rsidR="00CE1EB4" w:rsidRPr="00CE1EB4" w:rsidRDefault="00CE1EB4" w:rsidP="00CE1EB4">
      <w:pPr>
        <w:suppressLineNumbers/>
        <w:snapToGrid w:val="0"/>
        <w:ind w:right="57" w:firstLine="567"/>
        <w:rPr>
          <w:rFonts w:ascii="Times New Roman" w:hAnsi="Times New Roman" w:cs="Times New Roman"/>
          <w:sz w:val="24"/>
          <w:szCs w:val="24"/>
          <w:lang w:eastAsia="zh-CN"/>
        </w:rPr>
      </w:pPr>
      <w:r w:rsidRPr="00CE1EB4">
        <w:rPr>
          <w:rFonts w:ascii="Times New Roman" w:hAnsi="Times New Roman" w:cs="Times New Roman"/>
          <w:sz w:val="24"/>
          <w:szCs w:val="24"/>
          <w:lang w:eastAsia="zh-CN"/>
        </w:rPr>
        <w:t xml:space="preserve"> запоминает и повторяет спортивные считалки и загадки, способен поддерживать беседу, отвечать на вопросы, владеет устной  речью, может выражать свои мысли и желания.</w:t>
      </w:r>
    </w:p>
    <w:p w:rsidR="00CE1EB4" w:rsidRPr="00CE1EB4" w:rsidRDefault="00CE1EB4" w:rsidP="00CE1EB4">
      <w:pPr>
        <w:suppressLineNumbers/>
        <w:snapToGrid w:val="0"/>
        <w:ind w:right="57" w:firstLine="567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CE1EB4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Познавательное развитие: </w:t>
      </w:r>
    </w:p>
    <w:p w:rsidR="00CE1EB4" w:rsidRPr="00CE1EB4" w:rsidRDefault="00CE1EB4" w:rsidP="00CE1EB4">
      <w:pPr>
        <w:suppressLineNumbers/>
        <w:snapToGrid w:val="0"/>
        <w:ind w:right="57" w:firstLine="567"/>
        <w:rPr>
          <w:rFonts w:ascii="Times New Roman" w:hAnsi="Times New Roman" w:cs="Times New Roman"/>
          <w:sz w:val="24"/>
          <w:szCs w:val="24"/>
          <w:lang w:eastAsia="zh-CN"/>
        </w:rPr>
      </w:pPr>
      <w:r w:rsidRPr="00CE1EB4">
        <w:rPr>
          <w:rFonts w:ascii="Times New Roman" w:hAnsi="Times New Roman" w:cs="Times New Roman"/>
          <w:sz w:val="24"/>
          <w:szCs w:val="24"/>
          <w:lang w:eastAsia="zh-CN"/>
        </w:rPr>
        <w:t xml:space="preserve">различает по цвету и форме различный инвентарь и игровое оборудование, ориентируется в ритме и темпе выполнения движений. </w:t>
      </w:r>
    </w:p>
    <w:p w:rsidR="00CE1EB4" w:rsidRPr="00CE1EB4" w:rsidRDefault="00CE1EB4" w:rsidP="00CE1EB4">
      <w:pPr>
        <w:suppressLineNumbers/>
        <w:snapToGrid w:val="0"/>
        <w:ind w:right="57" w:firstLine="567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CE1EB4">
        <w:rPr>
          <w:rFonts w:ascii="Times New Roman" w:hAnsi="Times New Roman" w:cs="Times New Roman"/>
          <w:b/>
          <w:sz w:val="24"/>
          <w:szCs w:val="24"/>
          <w:lang w:eastAsia="zh-CN"/>
        </w:rPr>
        <w:t>Художественно – эстетическое развитие:</w:t>
      </w:r>
    </w:p>
    <w:p w:rsidR="00CE1EB4" w:rsidRPr="00CE1EB4" w:rsidRDefault="00CE1EB4" w:rsidP="00CE1EB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  <w:lang w:eastAsia="zh-CN"/>
        </w:rPr>
        <w:t xml:space="preserve"> проявляет эстетическое отношение к словесному, музыкальному сопровождению.</w:t>
      </w:r>
    </w:p>
    <w:p w:rsidR="00CE1EB4" w:rsidRPr="00CE1EB4" w:rsidRDefault="00CE1EB4" w:rsidP="00CE1EB4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CE1EB4" w:rsidRPr="00CE1EB4" w:rsidRDefault="00CE1EB4" w:rsidP="00CE1EB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Подвижные игры  в повседневной жизни для детей 3 – 4 лет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10156"/>
      </w:tblGrid>
      <w:tr w:rsidR="00CE1EB4" w:rsidRPr="00CE1EB4" w:rsidTr="00D4253B">
        <w:trPr>
          <w:cantSplit/>
          <w:trHeight w:val="983"/>
        </w:trPr>
        <w:tc>
          <w:tcPr>
            <w:tcW w:w="675" w:type="dxa"/>
            <w:textDirection w:val="btLr"/>
            <w:vAlign w:val="center"/>
          </w:tcPr>
          <w:p w:rsidR="00CE1EB4" w:rsidRPr="00CE1EB4" w:rsidRDefault="00CE1EB4" w:rsidP="00CE1EB4">
            <w:pPr>
              <w:suppressLineNumbers/>
              <w:shd w:val="clear" w:color="auto" w:fill="FFFFFF"/>
              <w:snapToGrid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828" w:type="dxa"/>
            <w:vAlign w:val="center"/>
          </w:tcPr>
          <w:p w:rsidR="00CE1EB4" w:rsidRPr="00CE1EB4" w:rsidRDefault="00CE1EB4" w:rsidP="00CE1EB4">
            <w:pPr>
              <w:suppressLineNumbers/>
              <w:shd w:val="clear" w:color="auto" w:fill="FFFFFF"/>
              <w:snapToGrid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Название игры</w:t>
            </w:r>
          </w:p>
        </w:tc>
        <w:tc>
          <w:tcPr>
            <w:tcW w:w="10156" w:type="dxa"/>
            <w:vAlign w:val="center"/>
          </w:tcPr>
          <w:p w:rsidR="00CE1EB4" w:rsidRPr="00CE1EB4" w:rsidRDefault="00CE1EB4" w:rsidP="00CE1EB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двигательная деятельность</w:t>
            </w:r>
          </w:p>
        </w:tc>
      </w:tr>
      <w:tr w:rsidR="00CE1EB4" w:rsidRPr="00CE1EB4" w:rsidTr="00D4253B">
        <w:trPr>
          <w:cantSplit/>
          <w:trHeight w:val="1134"/>
        </w:trPr>
        <w:tc>
          <w:tcPr>
            <w:tcW w:w="675" w:type="dxa"/>
            <w:textDirection w:val="btLr"/>
          </w:tcPr>
          <w:p w:rsidR="00CE1EB4" w:rsidRPr="00CE1EB4" w:rsidRDefault="00CE1EB4" w:rsidP="00CE1EB4">
            <w:pPr>
              <w:suppressLineNumbers/>
              <w:ind w:left="113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828" w:type="dxa"/>
          </w:tcPr>
          <w:p w:rsidR="00CE1EB4" w:rsidRPr="00CE1EB4" w:rsidRDefault="00CE1EB4" w:rsidP="00CE1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«Ходим – бегаем», «По тропинке», «Догони меня», «Обезьянки» «Найди мяч».</w:t>
            </w:r>
          </w:p>
        </w:tc>
        <w:tc>
          <w:tcPr>
            <w:tcW w:w="10156" w:type="dxa"/>
          </w:tcPr>
          <w:p w:rsidR="00CE1EB4" w:rsidRPr="00CE1EB4" w:rsidRDefault="00CE1EB4" w:rsidP="00CE1EB4">
            <w:pPr>
              <w:numPr>
                <w:ilvl w:val="0"/>
                <w:numId w:val="22"/>
              </w:numPr>
              <w:suppressLineNumbers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Ходим по сигналу. </w:t>
            </w:r>
          </w:p>
          <w:p w:rsidR="00CE1EB4" w:rsidRPr="00CE1EB4" w:rsidRDefault="00CE1EB4" w:rsidP="00CE1EB4">
            <w:pPr>
              <w:numPr>
                <w:ilvl w:val="0"/>
                <w:numId w:val="22"/>
              </w:numPr>
              <w:suppressLineNumbers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Равновесие - ходьба по ограниченной поверхности.</w:t>
            </w:r>
          </w:p>
          <w:p w:rsidR="00CE1EB4" w:rsidRPr="00CE1EB4" w:rsidRDefault="00CE1EB4" w:rsidP="00CE1EB4">
            <w:pPr>
              <w:numPr>
                <w:ilvl w:val="0"/>
                <w:numId w:val="22"/>
              </w:numPr>
              <w:suppressLineNumbers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Ходим и бегаем, меняя направление на определенный сигнал.</w:t>
            </w:r>
          </w:p>
          <w:p w:rsidR="00CE1EB4" w:rsidRPr="00CE1EB4" w:rsidRDefault="00CE1EB4" w:rsidP="00CE1EB4">
            <w:pPr>
              <w:numPr>
                <w:ilvl w:val="0"/>
                <w:numId w:val="22"/>
              </w:numPr>
              <w:suppressLineNumbers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Ползаем.</w:t>
            </w:r>
          </w:p>
          <w:p w:rsidR="00CE1EB4" w:rsidRPr="00CE1EB4" w:rsidRDefault="00CE1EB4" w:rsidP="00CE1EB4">
            <w:pPr>
              <w:numPr>
                <w:ilvl w:val="0"/>
                <w:numId w:val="22"/>
              </w:numPr>
              <w:suppressLineNumbers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Подлезаем под веревку. </w:t>
            </w:r>
          </w:p>
          <w:p w:rsidR="00CE1EB4" w:rsidRPr="00CE1EB4" w:rsidRDefault="00CE1EB4" w:rsidP="00CE1EB4">
            <w:pPr>
              <w:numPr>
                <w:ilvl w:val="0"/>
                <w:numId w:val="22"/>
              </w:numPr>
              <w:suppressLineNumbers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Бросаем предмет вдаль правой и левой рукой.</w:t>
            </w:r>
          </w:p>
          <w:p w:rsidR="00CE1EB4" w:rsidRPr="00CE1EB4" w:rsidRDefault="00CE1EB4" w:rsidP="00CE1EB4">
            <w:pPr>
              <w:suppressLineNumbers/>
              <w:ind w:left="417" w:right="57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7. Слушаем стихи и выполняем характерные движения персонажей.</w:t>
            </w:r>
          </w:p>
          <w:p w:rsidR="00CE1EB4" w:rsidRPr="00CE1EB4" w:rsidRDefault="00CE1EB4" w:rsidP="00CE1EB4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E1EB4" w:rsidRPr="00CE1EB4" w:rsidTr="00D4253B">
        <w:trPr>
          <w:cantSplit/>
          <w:trHeight w:val="1134"/>
        </w:trPr>
        <w:tc>
          <w:tcPr>
            <w:tcW w:w="675" w:type="dxa"/>
            <w:textDirection w:val="btLr"/>
          </w:tcPr>
          <w:p w:rsidR="00CE1EB4" w:rsidRPr="00CE1EB4" w:rsidRDefault="00CE1EB4" w:rsidP="00CE1EB4">
            <w:pPr>
              <w:suppressLineNumbers/>
              <w:ind w:left="113"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828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sz w:val="24"/>
                <w:szCs w:val="24"/>
              </w:rPr>
              <w:t>«Автомобиль», «Догоните меня», «Воробышки и автомобиль», «Пробеги и не сбей», «Поезд».</w:t>
            </w:r>
          </w:p>
        </w:tc>
        <w:tc>
          <w:tcPr>
            <w:tcW w:w="10156" w:type="dxa"/>
          </w:tcPr>
          <w:p w:rsidR="00CE1EB4" w:rsidRPr="00CE1EB4" w:rsidRDefault="00CE1EB4" w:rsidP="00CE1EB4">
            <w:pPr>
              <w:numPr>
                <w:ilvl w:val="0"/>
                <w:numId w:val="25"/>
              </w:numPr>
              <w:suppressLineNumbers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Ходим – бегаем  по сигналу (автомобиль едет то медленно, то быстро).</w:t>
            </w:r>
          </w:p>
          <w:p w:rsidR="00CE1EB4" w:rsidRPr="00CE1EB4" w:rsidRDefault="00CE1EB4" w:rsidP="00CE1EB4">
            <w:pPr>
              <w:numPr>
                <w:ilvl w:val="0"/>
                <w:numId w:val="25"/>
              </w:numPr>
              <w:suppressLineNumbers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Бегаем – догоняем, в разных направлениях, останавливаемся по сигналу. </w:t>
            </w:r>
          </w:p>
          <w:p w:rsidR="00CE1EB4" w:rsidRPr="00CE1EB4" w:rsidRDefault="00CE1EB4" w:rsidP="00CE1EB4">
            <w:pPr>
              <w:numPr>
                <w:ilvl w:val="0"/>
                <w:numId w:val="25"/>
              </w:numPr>
              <w:suppressLineNumbers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Прыгаем легко, как воробышки, сохраняя равновесие, прыжки вперед на двух ногах, слышим – когда появляется автомобиль. </w:t>
            </w:r>
          </w:p>
          <w:p w:rsidR="00CE1EB4" w:rsidRPr="00CE1EB4" w:rsidRDefault="00CE1EB4" w:rsidP="00CE1EB4">
            <w:pPr>
              <w:numPr>
                <w:ilvl w:val="0"/>
                <w:numId w:val="25"/>
              </w:numPr>
              <w:suppressLineNumbers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Равновесие -  побеги, не задень предмет.</w:t>
            </w:r>
          </w:p>
          <w:p w:rsidR="00CE1EB4" w:rsidRPr="00CE1EB4" w:rsidRDefault="00CE1EB4" w:rsidP="00CE1EB4">
            <w:pPr>
              <w:numPr>
                <w:ilvl w:val="0"/>
                <w:numId w:val="25"/>
              </w:numPr>
              <w:suppressLineNumbers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Едем на поезде. Остановка, ходим  по гимнастической скамейке, ходим парами в определенном направлении.</w:t>
            </w:r>
          </w:p>
          <w:p w:rsidR="00CE1EB4" w:rsidRPr="00CE1EB4" w:rsidRDefault="00CE1EB4" w:rsidP="00CE1EB4">
            <w:pPr>
              <w:numPr>
                <w:ilvl w:val="0"/>
                <w:numId w:val="25"/>
              </w:numPr>
              <w:suppressLineNumbers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Бросаем и ловим  мяч.</w:t>
            </w:r>
          </w:p>
          <w:p w:rsidR="00CE1EB4" w:rsidRPr="00CE1EB4" w:rsidRDefault="00CE1EB4" w:rsidP="00CE1EB4">
            <w:pPr>
              <w:suppressLineNumbers/>
              <w:snapToGrid w:val="0"/>
              <w:ind w:left="420" w:right="57"/>
              <w:contextualSpacing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E1EB4" w:rsidRPr="00CE1EB4" w:rsidTr="00D4253B">
        <w:trPr>
          <w:cantSplit/>
          <w:trHeight w:val="1134"/>
        </w:trPr>
        <w:tc>
          <w:tcPr>
            <w:tcW w:w="675" w:type="dxa"/>
            <w:textDirection w:val="btLr"/>
          </w:tcPr>
          <w:p w:rsidR="00CE1EB4" w:rsidRPr="00CE1EB4" w:rsidRDefault="00CE1EB4" w:rsidP="00CE1EB4">
            <w:pPr>
              <w:suppressLineNumbers/>
              <w:ind w:left="113"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828" w:type="dxa"/>
          </w:tcPr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sz w:val="24"/>
                <w:szCs w:val="24"/>
              </w:rPr>
              <w:t>«Скорее в круг», «Пружинки», «Машина» «Пройди как Мишка», «Проползи как мышка».</w:t>
            </w: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E1EB4" w:rsidRPr="00CE1EB4" w:rsidRDefault="00CE1EB4" w:rsidP="00CE1EB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E1EB4" w:rsidRPr="00CE1EB4" w:rsidRDefault="00CE1EB4" w:rsidP="00CE1EB4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156" w:type="dxa"/>
          </w:tcPr>
          <w:p w:rsidR="00CE1EB4" w:rsidRPr="00CE1EB4" w:rsidRDefault="00CE1EB4" w:rsidP="00CE1EB4">
            <w:pPr>
              <w:numPr>
                <w:ilvl w:val="0"/>
                <w:numId w:val="23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Ходим по кругу, взявшись за руки,  на носочках.  Бегаем врассыпную. По сигналу возвращаемся в круг.</w:t>
            </w:r>
          </w:p>
          <w:p w:rsidR="00CE1EB4" w:rsidRPr="00CE1EB4" w:rsidRDefault="00CE1EB4" w:rsidP="00CE1EB4">
            <w:pPr>
              <w:numPr>
                <w:ilvl w:val="0"/>
                <w:numId w:val="23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Мягко пружиним в коленях.</w:t>
            </w:r>
          </w:p>
          <w:p w:rsidR="00CE1EB4" w:rsidRPr="00CE1EB4" w:rsidRDefault="00CE1EB4" w:rsidP="00CE1EB4">
            <w:pPr>
              <w:numPr>
                <w:ilvl w:val="0"/>
                <w:numId w:val="23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Ходим как Мишки.</w:t>
            </w:r>
          </w:p>
          <w:p w:rsidR="00CE1EB4" w:rsidRPr="00CE1EB4" w:rsidRDefault="00CE1EB4" w:rsidP="00CE1EB4">
            <w:pPr>
              <w:numPr>
                <w:ilvl w:val="0"/>
                <w:numId w:val="23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Ползаем как мышки</w:t>
            </w:r>
          </w:p>
          <w:p w:rsidR="00CE1EB4" w:rsidRPr="00CE1EB4" w:rsidRDefault="00CE1EB4" w:rsidP="00CE1EB4">
            <w:pPr>
              <w:numPr>
                <w:ilvl w:val="0"/>
                <w:numId w:val="24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Переступаем через препятствия.  </w:t>
            </w:r>
          </w:p>
          <w:p w:rsidR="00CE1EB4" w:rsidRPr="00CE1EB4" w:rsidRDefault="00CE1EB4" w:rsidP="00CE1EB4">
            <w:pPr>
              <w:numPr>
                <w:ilvl w:val="0"/>
                <w:numId w:val="22"/>
              </w:numPr>
              <w:suppressLineNumbers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Реагируем на сигнал. </w:t>
            </w:r>
          </w:p>
          <w:p w:rsidR="00CE1EB4" w:rsidRPr="00CE1EB4" w:rsidRDefault="00CE1EB4" w:rsidP="00CE1EB4">
            <w:pPr>
              <w:numPr>
                <w:ilvl w:val="0"/>
                <w:numId w:val="24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Ловко крутим руль машины. Едем домой.</w:t>
            </w:r>
          </w:p>
          <w:p w:rsidR="00CE1EB4" w:rsidRPr="00CE1EB4" w:rsidRDefault="00CE1EB4" w:rsidP="00CE1EB4">
            <w:pPr>
              <w:suppressLineNumbers/>
              <w:shd w:val="clear" w:color="auto" w:fill="FFFFFF"/>
              <w:snapToGrid w:val="0"/>
              <w:ind w:left="41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EB4" w:rsidRPr="00CE1EB4" w:rsidTr="00D4253B">
        <w:trPr>
          <w:cantSplit/>
          <w:trHeight w:val="1134"/>
        </w:trPr>
        <w:tc>
          <w:tcPr>
            <w:tcW w:w="675" w:type="dxa"/>
            <w:textDirection w:val="btLr"/>
          </w:tcPr>
          <w:p w:rsidR="00CE1EB4" w:rsidRPr="00CE1EB4" w:rsidRDefault="00CE1EB4" w:rsidP="00CE1EB4">
            <w:pPr>
              <w:suppressLineNumbers/>
              <w:ind w:left="113"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828" w:type="dxa"/>
          </w:tcPr>
          <w:p w:rsidR="00CE1EB4" w:rsidRPr="00CE1EB4" w:rsidRDefault="00CE1EB4" w:rsidP="00CE1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«Охотники и Зайцы»,  «Меткий стрелок», «Попади в мишень»,    </w:t>
            </w:r>
            <w:r w:rsidRPr="00CE1EB4">
              <w:rPr>
                <w:rFonts w:ascii="Times New Roman" w:hAnsi="Times New Roman" w:cs="Times New Roman"/>
                <w:bCs/>
                <w:sz w:val="24"/>
                <w:szCs w:val="24"/>
              </w:rPr>
              <w:t>«В зоопарке», «Лазающие обезьянки».</w:t>
            </w:r>
          </w:p>
          <w:p w:rsidR="00CE1EB4" w:rsidRPr="00CE1EB4" w:rsidRDefault="00CE1EB4" w:rsidP="00CE1EB4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156" w:type="dxa"/>
          </w:tcPr>
          <w:p w:rsidR="00CE1EB4" w:rsidRPr="00CE1EB4" w:rsidRDefault="00CE1EB4" w:rsidP="00CE1EB4">
            <w:pPr>
              <w:numPr>
                <w:ilvl w:val="0"/>
                <w:numId w:val="26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Развиваем внимание и координа</w:t>
            </w:r>
            <w:r w:rsidRPr="00CE1EB4">
              <w:rPr>
                <w:rFonts w:ascii="Times New Roman" w:hAnsi="Times New Roman" w:cs="Times New Roman"/>
                <w:sz w:val="24"/>
                <w:szCs w:val="24"/>
              </w:rPr>
              <w:softHyphen/>
              <w:t>цию движений.</w:t>
            </w:r>
          </w:p>
          <w:p w:rsidR="00CE1EB4" w:rsidRPr="00CE1EB4" w:rsidRDefault="00CE1EB4" w:rsidP="00CE1EB4">
            <w:pPr>
              <w:numPr>
                <w:ilvl w:val="0"/>
                <w:numId w:val="26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Развиваем меткость попадания в мишень.</w:t>
            </w:r>
          </w:p>
          <w:p w:rsidR="00CE1EB4" w:rsidRPr="00CE1EB4" w:rsidRDefault="00CE1EB4" w:rsidP="00CE1EB4">
            <w:pPr>
              <w:numPr>
                <w:ilvl w:val="0"/>
                <w:numId w:val="26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Лазаем по гимнастической стенке. </w:t>
            </w:r>
          </w:p>
          <w:p w:rsidR="00CE1EB4" w:rsidRPr="00CE1EB4" w:rsidRDefault="00CE1EB4" w:rsidP="00CE1EB4">
            <w:pPr>
              <w:numPr>
                <w:ilvl w:val="0"/>
                <w:numId w:val="26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Ходим по гимнастической скамейке.</w:t>
            </w:r>
          </w:p>
          <w:p w:rsidR="00CE1EB4" w:rsidRPr="00CE1EB4" w:rsidRDefault="00CE1EB4" w:rsidP="00CE1EB4">
            <w:pPr>
              <w:numPr>
                <w:ilvl w:val="0"/>
                <w:numId w:val="26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Прыгаем в длину с места, сохраняя чувство равновесия. </w:t>
            </w:r>
          </w:p>
          <w:p w:rsidR="00CE1EB4" w:rsidRPr="00CE1EB4" w:rsidRDefault="00CE1EB4" w:rsidP="00CE1EB4">
            <w:pPr>
              <w:suppressLineNumbers/>
              <w:shd w:val="clear" w:color="auto" w:fill="FFFFFF"/>
              <w:snapToGrid w:val="0"/>
              <w:ind w:left="515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EB4" w:rsidRPr="00CE1EB4" w:rsidTr="00D4253B">
        <w:trPr>
          <w:cantSplit/>
          <w:trHeight w:val="1134"/>
        </w:trPr>
        <w:tc>
          <w:tcPr>
            <w:tcW w:w="675" w:type="dxa"/>
            <w:textDirection w:val="btLr"/>
          </w:tcPr>
          <w:p w:rsidR="00CE1EB4" w:rsidRPr="00CE1EB4" w:rsidRDefault="00CE1EB4" w:rsidP="00CE1EB4">
            <w:pPr>
              <w:suppressLineNumbers/>
              <w:ind w:left="113"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828" w:type="dxa"/>
          </w:tcPr>
          <w:p w:rsidR="00CE1EB4" w:rsidRPr="00CE1EB4" w:rsidRDefault="00CE1EB4" w:rsidP="00CE1EB4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E1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«Стой!», </w:t>
            </w: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«Пушистые цыплята»,</w:t>
            </w:r>
            <w:r w:rsidRPr="00CE1E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«Берегись!», «Ловишки в кругу», «Попрыгаем».</w:t>
            </w:r>
          </w:p>
        </w:tc>
        <w:tc>
          <w:tcPr>
            <w:tcW w:w="10156" w:type="dxa"/>
          </w:tcPr>
          <w:p w:rsidR="00CE1EB4" w:rsidRPr="00CE1EB4" w:rsidRDefault="00CE1EB4" w:rsidP="00CE1EB4">
            <w:pPr>
              <w:numPr>
                <w:ilvl w:val="0"/>
                <w:numId w:val="27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Выполняем характерные движения</w:t>
            </w:r>
          </w:p>
          <w:p w:rsidR="00CE1EB4" w:rsidRPr="00CE1EB4" w:rsidRDefault="00CE1EB4" w:rsidP="00CE1EB4">
            <w:pPr>
              <w:numPr>
                <w:ilvl w:val="0"/>
                <w:numId w:val="27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Реагируем на сигнал.</w:t>
            </w:r>
          </w:p>
          <w:p w:rsidR="00CE1EB4" w:rsidRPr="00CE1EB4" w:rsidRDefault="00CE1EB4" w:rsidP="00CE1EB4">
            <w:pPr>
              <w:numPr>
                <w:ilvl w:val="0"/>
                <w:numId w:val="27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Выполняем задания.</w:t>
            </w:r>
          </w:p>
          <w:p w:rsidR="00CE1EB4" w:rsidRPr="00CE1EB4" w:rsidRDefault="00CE1EB4" w:rsidP="00CE1EB4">
            <w:pPr>
              <w:numPr>
                <w:ilvl w:val="0"/>
                <w:numId w:val="27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под музыку.</w:t>
            </w:r>
          </w:p>
          <w:p w:rsidR="00CE1EB4" w:rsidRPr="00CE1EB4" w:rsidRDefault="00CE1EB4" w:rsidP="00CE1EB4">
            <w:pPr>
              <w:numPr>
                <w:ilvl w:val="0"/>
                <w:numId w:val="27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Закрепляем умения ходить и бегать, прыгать.</w:t>
            </w:r>
          </w:p>
          <w:p w:rsidR="00CE1EB4" w:rsidRPr="00CE1EB4" w:rsidRDefault="00CE1EB4" w:rsidP="00CE1EB4">
            <w:pPr>
              <w:suppressLineNumbers/>
              <w:shd w:val="clear" w:color="auto" w:fill="FFFFFF"/>
              <w:snapToGrid w:val="0"/>
              <w:ind w:left="417" w:righ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EB4" w:rsidRPr="00CE1EB4" w:rsidTr="00D4253B">
        <w:trPr>
          <w:cantSplit/>
          <w:trHeight w:val="1134"/>
        </w:trPr>
        <w:tc>
          <w:tcPr>
            <w:tcW w:w="675" w:type="dxa"/>
            <w:textDirection w:val="btLr"/>
          </w:tcPr>
          <w:p w:rsidR="00CE1EB4" w:rsidRPr="00CE1EB4" w:rsidRDefault="00CE1EB4" w:rsidP="00CE1EB4">
            <w:pPr>
              <w:suppressLineNumbers/>
              <w:ind w:left="113"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828" w:type="dxa"/>
          </w:tcPr>
          <w:p w:rsidR="00CE1EB4" w:rsidRPr="00CE1EB4" w:rsidRDefault="00CE1EB4" w:rsidP="00CE1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«Зеваки», «Веселые мячики», «Толкай мяч», «Играем  с обручем».</w:t>
            </w:r>
          </w:p>
        </w:tc>
        <w:tc>
          <w:tcPr>
            <w:tcW w:w="10156" w:type="dxa"/>
          </w:tcPr>
          <w:p w:rsidR="00CE1EB4" w:rsidRPr="00CE1EB4" w:rsidRDefault="00CE1EB4" w:rsidP="00CE1EB4">
            <w:pPr>
              <w:numPr>
                <w:ilvl w:val="0"/>
                <w:numId w:val="28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Катаем мяч в цель, толкаем мяч, прыгаем как мячики.</w:t>
            </w:r>
          </w:p>
          <w:p w:rsidR="00CE1EB4" w:rsidRPr="00CE1EB4" w:rsidRDefault="00CE1EB4" w:rsidP="00CE1EB4">
            <w:pPr>
              <w:numPr>
                <w:ilvl w:val="0"/>
                <w:numId w:val="28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Развиваем внимание «Зеваки».</w:t>
            </w:r>
          </w:p>
          <w:p w:rsidR="00CE1EB4" w:rsidRPr="00CE1EB4" w:rsidRDefault="00CE1EB4" w:rsidP="00CE1EB4">
            <w:pPr>
              <w:numPr>
                <w:ilvl w:val="0"/>
                <w:numId w:val="28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Катаем обруч друг другу.</w:t>
            </w:r>
          </w:p>
          <w:p w:rsidR="00CE1EB4" w:rsidRPr="00CE1EB4" w:rsidRDefault="00CE1EB4" w:rsidP="00CE1EB4">
            <w:pPr>
              <w:numPr>
                <w:ilvl w:val="0"/>
                <w:numId w:val="28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Пролезаем в обруч. </w:t>
            </w:r>
          </w:p>
          <w:p w:rsidR="00CE1EB4" w:rsidRPr="00CE1EB4" w:rsidRDefault="00CE1EB4" w:rsidP="00CE1EB4">
            <w:pPr>
              <w:numPr>
                <w:ilvl w:val="0"/>
                <w:numId w:val="28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Прыгаем в обруч. </w:t>
            </w:r>
          </w:p>
          <w:p w:rsidR="00CE1EB4" w:rsidRPr="00CE1EB4" w:rsidRDefault="00CE1EB4" w:rsidP="00CE1EB4">
            <w:pPr>
              <w:numPr>
                <w:ilvl w:val="0"/>
                <w:numId w:val="28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Развиваем смелость и точность. </w:t>
            </w:r>
          </w:p>
          <w:p w:rsidR="00CE1EB4" w:rsidRPr="00CE1EB4" w:rsidRDefault="00CE1EB4" w:rsidP="00CE1EB4">
            <w:pPr>
              <w:suppressLineNumbers/>
              <w:shd w:val="clear" w:color="auto" w:fill="FFFFFF"/>
              <w:snapToGrid w:val="0"/>
              <w:ind w:left="417"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1EB4" w:rsidRPr="00CE1EB4" w:rsidTr="00D4253B">
        <w:trPr>
          <w:cantSplit/>
          <w:trHeight w:val="1134"/>
        </w:trPr>
        <w:tc>
          <w:tcPr>
            <w:tcW w:w="675" w:type="dxa"/>
            <w:textDirection w:val="btLr"/>
          </w:tcPr>
          <w:p w:rsidR="00CE1EB4" w:rsidRPr="00CE1EB4" w:rsidRDefault="00CE1EB4" w:rsidP="00CE1EB4">
            <w:pPr>
              <w:suppressLineNumbers/>
              <w:ind w:left="113"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828" w:type="dxa"/>
          </w:tcPr>
          <w:p w:rsidR="00CE1EB4" w:rsidRPr="00CE1EB4" w:rsidRDefault="00CE1EB4" w:rsidP="00CE1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>«Бег с ленточкой над головой», «Проползи – не задень», «Бег между кеглями»,</w:t>
            </w:r>
            <w:r w:rsidRPr="00CE1E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«Тоннель»,</w:t>
            </w: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 «Птицы и птенчики».</w:t>
            </w:r>
          </w:p>
          <w:p w:rsidR="00CE1EB4" w:rsidRPr="00CE1EB4" w:rsidRDefault="00CE1EB4" w:rsidP="00CE1EB4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156" w:type="dxa"/>
          </w:tcPr>
          <w:p w:rsidR="00CE1EB4" w:rsidRPr="00CE1EB4" w:rsidRDefault="00CE1EB4" w:rsidP="00CE1EB4">
            <w:pPr>
              <w:numPr>
                <w:ilvl w:val="0"/>
                <w:numId w:val="29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бегать с лентой над головой. Бег с предметом.  Сохраняем направление  бега.</w:t>
            </w:r>
          </w:p>
          <w:p w:rsidR="00CE1EB4" w:rsidRPr="00CE1EB4" w:rsidRDefault="00CE1EB4" w:rsidP="00CE1EB4">
            <w:pPr>
              <w:numPr>
                <w:ilvl w:val="0"/>
                <w:numId w:val="29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Ползаем на четвереньках. Ползаем, не задевая кегли.</w:t>
            </w:r>
          </w:p>
          <w:p w:rsidR="00CE1EB4" w:rsidRPr="00CE1EB4" w:rsidRDefault="00CE1EB4" w:rsidP="00CE1EB4">
            <w:pPr>
              <w:numPr>
                <w:ilvl w:val="0"/>
                <w:numId w:val="29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Бегаем  между кеглями.</w:t>
            </w:r>
          </w:p>
          <w:p w:rsidR="00CE1EB4" w:rsidRPr="00CE1EB4" w:rsidRDefault="00CE1EB4" w:rsidP="00CE1EB4">
            <w:pPr>
              <w:numPr>
                <w:ilvl w:val="0"/>
                <w:numId w:val="29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Пролезаем в тоннель. </w:t>
            </w:r>
          </w:p>
          <w:p w:rsidR="00CE1EB4" w:rsidRPr="00CE1EB4" w:rsidRDefault="00CE1EB4" w:rsidP="00CE1EB4">
            <w:pPr>
              <w:numPr>
                <w:ilvl w:val="0"/>
                <w:numId w:val="29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Развиваем внимание «Птицы и птенчики».</w:t>
            </w:r>
          </w:p>
        </w:tc>
      </w:tr>
      <w:tr w:rsidR="00CE1EB4" w:rsidRPr="00CE1EB4" w:rsidTr="00D4253B">
        <w:trPr>
          <w:cantSplit/>
          <w:trHeight w:val="1134"/>
        </w:trPr>
        <w:tc>
          <w:tcPr>
            <w:tcW w:w="675" w:type="dxa"/>
            <w:textDirection w:val="btLr"/>
          </w:tcPr>
          <w:p w:rsidR="00CE1EB4" w:rsidRPr="00CE1EB4" w:rsidRDefault="00CE1EB4" w:rsidP="00CE1EB4">
            <w:pPr>
              <w:suppressLineNumbers/>
              <w:ind w:left="113"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828" w:type="dxa"/>
          </w:tcPr>
          <w:p w:rsidR="00CE1EB4" w:rsidRPr="00CE1EB4" w:rsidRDefault="00CE1EB4" w:rsidP="00CE1EB4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1EB4">
              <w:rPr>
                <w:rFonts w:ascii="Times New Roman" w:hAnsi="Times New Roman" w:cs="Times New Roman"/>
                <w:sz w:val="24"/>
                <w:szCs w:val="24"/>
              </w:rPr>
              <w:t xml:space="preserve">«Попрыгунчики», «Лягушки в болоте», «Здравствуй, сосед!». </w:t>
            </w:r>
          </w:p>
        </w:tc>
        <w:tc>
          <w:tcPr>
            <w:tcW w:w="10156" w:type="dxa"/>
          </w:tcPr>
          <w:p w:rsidR="00CE1EB4" w:rsidRPr="00CE1EB4" w:rsidRDefault="00CE1EB4" w:rsidP="00CE1EB4">
            <w:pPr>
              <w:numPr>
                <w:ilvl w:val="0"/>
                <w:numId w:val="30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Ходим по гимнастической скамейке и прыгаем в глубину. </w:t>
            </w:r>
          </w:p>
          <w:p w:rsidR="00CE1EB4" w:rsidRPr="00CE1EB4" w:rsidRDefault="00CE1EB4" w:rsidP="00CE1EB4">
            <w:pPr>
              <w:numPr>
                <w:ilvl w:val="0"/>
                <w:numId w:val="30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Развиваем  чувство равновесия и координации движений, прыгаем как лягушки, прыгаем по музыку. </w:t>
            </w:r>
          </w:p>
          <w:p w:rsidR="00CE1EB4" w:rsidRPr="00CE1EB4" w:rsidRDefault="00CE1EB4" w:rsidP="00CE1EB4">
            <w:pPr>
              <w:numPr>
                <w:ilvl w:val="0"/>
                <w:numId w:val="30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Повторяем, закрепляем. Любимая игра «Здравствуй, сосед!».</w:t>
            </w:r>
          </w:p>
        </w:tc>
      </w:tr>
      <w:tr w:rsidR="00CE1EB4" w:rsidRPr="00CE1EB4" w:rsidTr="00D4253B">
        <w:trPr>
          <w:cantSplit/>
          <w:trHeight w:val="1134"/>
        </w:trPr>
        <w:tc>
          <w:tcPr>
            <w:tcW w:w="675" w:type="dxa"/>
            <w:textDirection w:val="btLr"/>
          </w:tcPr>
          <w:p w:rsidR="00CE1EB4" w:rsidRPr="00CE1EB4" w:rsidRDefault="00CE1EB4" w:rsidP="00CE1EB4">
            <w:pPr>
              <w:suppressLineNumbers/>
              <w:ind w:left="113"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828" w:type="dxa"/>
          </w:tcPr>
          <w:p w:rsidR="00CE1EB4" w:rsidRPr="00CE1EB4" w:rsidRDefault="00CE1EB4" w:rsidP="00CE1EB4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1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E1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Дорожки»,  «Зайка», «Пятнашки», </w:t>
            </w:r>
            <w:r w:rsidRPr="00CE1E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«Попрыгунчики», «Переселение лягушек».</w:t>
            </w:r>
          </w:p>
        </w:tc>
        <w:tc>
          <w:tcPr>
            <w:tcW w:w="10156" w:type="dxa"/>
          </w:tcPr>
          <w:p w:rsidR="00CE1EB4" w:rsidRPr="00CE1EB4" w:rsidRDefault="00CE1EB4" w:rsidP="00CE1EB4">
            <w:pPr>
              <w:numPr>
                <w:ilvl w:val="0"/>
                <w:numId w:val="31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Закреплять умение ходить по наклонной дорожке. </w:t>
            </w:r>
          </w:p>
          <w:p w:rsidR="00CE1EB4" w:rsidRPr="00CE1EB4" w:rsidRDefault="00CE1EB4" w:rsidP="00CE1EB4">
            <w:pPr>
              <w:numPr>
                <w:ilvl w:val="0"/>
                <w:numId w:val="31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Прыгаем в высоту, в  длину с места.</w:t>
            </w:r>
          </w:p>
          <w:p w:rsidR="00CE1EB4" w:rsidRPr="00CE1EB4" w:rsidRDefault="00CE1EB4" w:rsidP="00CE1EB4">
            <w:pPr>
              <w:numPr>
                <w:ilvl w:val="0"/>
                <w:numId w:val="31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</w:t>
            </w:r>
            <w:r w:rsidRPr="00CE1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заем и подлезаем под дугу.</w:t>
            </w:r>
          </w:p>
          <w:p w:rsidR="00CE1EB4" w:rsidRPr="00CE1EB4" w:rsidRDefault="00CE1EB4" w:rsidP="00CE1EB4">
            <w:pPr>
              <w:numPr>
                <w:ilvl w:val="0"/>
                <w:numId w:val="31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Развиваем координацию движений, ориентировку в пространстве,  ловкость и самостоятельность.</w:t>
            </w:r>
          </w:p>
          <w:p w:rsidR="00CE1EB4" w:rsidRPr="00CE1EB4" w:rsidRDefault="00CE1EB4" w:rsidP="00CE1EB4">
            <w:pPr>
              <w:suppressLineNumbers/>
              <w:shd w:val="clear" w:color="auto" w:fill="FFFFFF"/>
              <w:snapToGrid w:val="0"/>
              <w:ind w:left="417"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</w:p>
    <w:p w:rsidR="00CE1EB4" w:rsidRPr="00CE1EB4" w:rsidRDefault="00CE1EB4" w:rsidP="00CE1EB4">
      <w:pPr>
        <w:rPr>
          <w:rFonts w:ascii="Times New Roman" w:hAnsi="Times New Roman" w:cs="Times New Roman"/>
          <w:b/>
          <w:sz w:val="24"/>
          <w:szCs w:val="24"/>
        </w:rPr>
      </w:pPr>
    </w:p>
    <w:p w:rsidR="00CE1EB4" w:rsidRPr="00CE1EB4" w:rsidRDefault="00CE1EB4" w:rsidP="00CE1EB4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E1EB4" w:rsidRPr="00CE1EB4" w:rsidRDefault="00CE1EB4" w:rsidP="00CE1EB4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E1EB4" w:rsidRPr="00CE1EB4" w:rsidRDefault="00CE1EB4" w:rsidP="00CE1EB4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E1EB4" w:rsidRPr="00CE1EB4" w:rsidRDefault="00CE1EB4" w:rsidP="00CE1EB4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E1EB4" w:rsidRPr="00CE1EB4" w:rsidRDefault="00CE1EB4" w:rsidP="00CE1EB4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EB4">
        <w:rPr>
          <w:rFonts w:ascii="Times New Roman" w:hAnsi="Times New Roman" w:cs="Times New Roman"/>
          <w:b/>
          <w:sz w:val="28"/>
          <w:szCs w:val="28"/>
        </w:rPr>
        <w:lastRenderedPageBreak/>
        <w:t>3. Организационный раздел</w:t>
      </w:r>
    </w:p>
    <w:p w:rsidR="00CE1EB4" w:rsidRPr="00CE1EB4" w:rsidRDefault="00CE1EB4" w:rsidP="00CE1EB4">
      <w:pPr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EB4">
        <w:rPr>
          <w:rFonts w:ascii="Times New Roman" w:hAnsi="Times New Roman" w:cs="Times New Roman"/>
          <w:b/>
          <w:sz w:val="24"/>
          <w:szCs w:val="24"/>
        </w:rPr>
        <w:t>3.1 Учебно – методическое обеспечение образовательного процесса</w:t>
      </w:r>
    </w:p>
    <w:p w:rsidR="00CE1EB4" w:rsidRPr="00CE1EB4" w:rsidRDefault="00CE1EB4" w:rsidP="00CE1EB4">
      <w:pPr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8"/>
        <w:tblW w:w="0" w:type="auto"/>
        <w:tblInd w:w="57" w:type="dxa"/>
        <w:tblLayout w:type="fixed"/>
        <w:tblLook w:val="04A0" w:firstRow="1" w:lastRow="0" w:firstColumn="1" w:lastColumn="0" w:noHBand="0" w:noVBand="1"/>
      </w:tblPr>
      <w:tblGrid>
        <w:gridCol w:w="3453"/>
        <w:gridCol w:w="1701"/>
        <w:gridCol w:w="4536"/>
        <w:gridCol w:w="1985"/>
        <w:gridCol w:w="3054"/>
      </w:tblGrid>
      <w:tr w:rsidR="00CE1EB4" w:rsidRPr="00CE1EB4" w:rsidTr="00D4253B">
        <w:trPr>
          <w:trHeight w:val="411"/>
        </w:trPr>
        <w:tc>
          <w:tcPr>
            <w:tcW w:w="3453" w:type="dxa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/>
              </w:rPr>
            </w:pPr>
            <w:r w:rsidRPr="00CE1EB4">
              <w:rPr>
                <w:rFonts w:ascii="Times New Roman" w:hAnsi="Times New Roman"/>
              </w:rPr>
              <w:t>Задачи</w:t>
            </w:r>
          </w:p>
        </w:tc>
        <w:tc>
          <w:tcPr>
            <w:tcW w:w="1701" w:type="dxa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/>
              </w:rPr>
            </w:pPr>
            <w:r w:rsidRPr="00CE1EB4">
              <w:rPr>
                <w:rFonts w:ascii="Times New Roman" w:hAnsi="Times New Roman"/>
              </w:rPr>
              <w:t>Игрушки</w:t>
            </w:r>
          </w:p>
        </w:tc>
        <w:tc>
          <w:tcPr>
            <w:tcW w:w="4536" w:type="dxa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/>
              </w:rPr>
            </w:pPr>
            <w:r w:rsidRPr="00CE1EB4">
              <w:rPr>
                <w:rFonts w:ascii="Times New Roman" w:hAnsi="Times New Roman"/>
              </w:rPr>
              <w:t xml:space="preserve">Игровое </w:t>
            </w:r>
          </w:p>
          <w:p w:rsidR="00CE1EB4" w:rsidRPr="00CE1EB4" w:rsidRDefault="00CE1EB4" w:rsidP="00CE1EB4">
            <w:pPr>
              <w:jc w:val="center"/>
              <w:rPr>
                <w:rFonts w:ascii="Times New Roman" w:hAnsi="Times New Roman"/>
              </w:rPr>
            </w:pPr>
            <w:r w:rsidRPr="00CE1EB4">
              <w:rPr>
                <w:rFonts w:ascii="Times New Roman" w:hAnsi="Times New Roman"/>
              </w:rPr>
              <w:t>оборудование</w:t>
            </w:r>
          </w:p>
        </w:tc>
        <w:tc>
          <w:tcPr>
            <w:tcW w:w="1985" w:type="dxa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/>
              </w:rPr>
            </w:pPr>
            <w:r w:rsidRPr="00CE1EB4">
              <w:rPr>
                <w:rFonts w:ascii="Times New Roman" w:hAnsi="Times New Roman"/>
              </w:rPr>
              <w:t xml:space="preserve">Дидактические </w:t>
            </w:r>
          </w:p>
          <w:p w:rsidR="00CE1EB4" w:rsidRPr="00CE1EB4" w:rsidRDefault="00CE1EB4" w:rsidP="00CE1EB4">
            <w:pPr>
              <w:jc w:val="center"/>
              <w:rPr>
                <w:rFonts w:ascii="Times New Roman" w:hAnsi="Times New Roman"/>
              </w:rPr>
            </w:pPr>
            <w:r w:rsidRPr="00CE1EB4">
              <w:rPr>
                <w:rFonts w:ascii="Times New Roman" w:hAnsi="Times New Roman"/>
              </w:rPr>
              <w:t>материалы</w:t>
            </w:r>
          </w:p>
        </w:tc>
        <w:tc>
          <w:tcPr>
            <w:tcW w:w="3054" w:type="dxa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/>
              </w:rPr>
            </w:pPr>
            <w:r w:rsidRPr="00CE1EB4">
              <w:rPr>
                <w:rFonts w:ascii="Times New Roman" w:hAnsi="Times New Roman"/>
              </w:rPr>
              <w:t>Виды деятельности</w:t>
            </w:r>
          </w:p>
        </w:tc>
      </w:tr>
      <w:tr w:rsidR="00CE1EB4" w:rsidRPr="00CE1EB4" w:rsidTr="00D4253B">
        <w:trPr>
          <w:trHeight w:val="288"/>
        </w:trPr>
        <w:tc>
          <w:tcPr>
            <w:tcW w:w="3453" w:type="dxa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</w:rPr>
            </w:pPr>
            <w:r w:rsidRPr="00CE1E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</w:rPr>
            </w:pPr>
            <w:r w:rsidRPr="00CE1E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</w:rPr>
            </w:pPr>
            <w:r w:rsidRPr="00CE1E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</w:rPr>
            </w:pPr>
            <w:r w:rsidRPr="00CE1E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54" w:type="dxa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</w:rPr>
            </w:pPr>
            <w:r w:rsidRPr="00CE1EB4">
              <w:rPr>
                <w:rFonts w:ascii="Times New Roman" w:hAnsi="Times New Roman" w:cs="Times New Roman"/>
              </w:rPr>
              <w:t>5</w:t>
            </w:r>
          </w:p>
        </w:tc>
      </w:tr>
      <w:tr w:rsidR="00CE1EB4" w:rsidRPr="00CE1EB4" w:rsidTr="00D4253B">
        <w:tc>
          <w:tcPr>
            <w:tcW w:w="14729" w:type="dxa"/>
            <w:gridSpan w:val="5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B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CE1EB4" w:rsidRPr="00CE1EB4" w:rsidTr="00D4253B">
        <w:tc>
          <w:tcPr>
            <w:tcW w:w="3453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Развитие физических качеств - координации, гибкости и др.</w:t>
            </w:r>
          </w:p>
        </w:tc>
        <w:tc>
          <w:tcPr>
            <w:tcW w:w="1701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Каталки, каталки на палочке, пирамиды с кольцами, развивающие наборы с пирамидами, кольцеброс</w:t>
            </w:r>
          </w:p>
        </w:tc>
        <w:tc>
          <w:tcPr>
            <w:tcW w:w="4536" w:type="dxa"/>
          </w:tcPr>
          <w:p w:rsidR="00CE1EB4" w:rsidRPr="00CE1EB4" w:rsidRDefault="00CE1EB4" w:rsidP="00CE1EB4">
            <w:pPr>
              <w:ind w:left="34"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 xml:space="preserve">Машины-двигатели, игра - городки, </w:t>
            </w:r>
          </w:p>
          <w:p w:rsidR="00CE1EB4" w:rsidRPr="00CE1EB4" w:rsidRDefault="00CE1EB4" w:rsidP="00CE1EB4">
            <w:pPr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 xml:space="preserve">гольф детский, дартс, мяч резиновый, </w:t>
            </w:r>
          </w:p>
          <w:p w:rsidR="00CE1EB4" w:rsidRPr="00CE1EB4" w:rsidRDefault="00CE1EB4" w:rsidP="00CE1EB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мяч с рогами, мяч -  попрыгун, горка большая, набор мягких модулей, сухой бассейн с комплектом шаров, клюшка с двумя мячами в сетке,спортивные мини-центры.</w:t>
            </w:r>
          </w:p>
        </w:tc>
        <w:tc>
          <w:tcPr>
            <w:tcW w:w="1985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материала.</w:t>
            </w:r>
          </w:p>
        </w:tc>
        <w:tc>
          <w:tcPr>
            <w:tcW w:w="3054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Художественно - эстетическая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EB4" w:rsidRPr="00CE1EB4" w:rsidTr="00D4253B">
        <w:tc>
          <w:tcPr>
            <w:tcW w:w="3453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Формирование опорно-двигательной системы организма, развитие равновесия, крупной и мелкой моторики обеих рук, обучение правильному, не наносящему ущерба организму,  выполнению основных движений (ходьба, бег, мягкие прыжки, повороты в обе стороны)</w:t>
            </w:r>
          </w:p>
        </w:tc>
        <w:tc>
          <w:tcPr>
            <w:tcW w:w="1701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Кегли, неваляшки, качалки, кольцеброс</w:t>
            </w:r>
          </w:p>
        </w:tc>
        <w:tc>
          <w:tcPr>
            <w:tcW w:w="4536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 xml:space="preserve">Машины-двигатели, набор шаров для сухого бассейна, мяч резиновый, мяч-попрыгун, мяч массажный, обруч пластмассовый, игрушки для игры с водой и песком, тоннели крупногабаритные, клюшка с двумя мячами в сетке, массажная дорожка, набор теннисный детский (4 предмета), </w:t>
            </w:r>
          </w:p>
          <w:p w:rsidR="00CE1EB4" w:rsidRPr="00CE1EB4" w:rsidRDefault="00CE1EB4" w:rsidP="00CE1EB4">
            <w:pPr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набор для гольфа (3 предмета), дартс, скакалки, обручи, лопаты.</w:t>
            </w:r>
          </w:p>
        </w:tc>
        <w:tc>
          <w:tcPr>
            <w:tcW w:w="1985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Мозаика, конструкторы, в т.ч. объёмные, шнуровки, развивающие наборы с пирамидами, пирамиды с кольцами.</w:t>
            </w:r>
          </w:p>
        </w:tc>
        <w:tc>
          <w:tcPr>
            <w:tcW w:w="3054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Художественно - эстетическая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1EB4" w:rsidRPr="00CE1EB4" w:rsidRDefault="00CE1EB4" w:rsidP="00CE1EB4">
      <w:r w:rsidRPr="00CE1EB4">
        <w:br w:type="page"/>
      </w:r>
    </w:p>
    <w:tbl>
      <w:tblPr>
        <w:tblStyle w:val="af8"/>
        <w:tblW w:w="0" w:type="auto"/>
        <w:tblInd w:w="57" w:type="dxa"/>
        <w:tblLayout w:type="fixed"/>
        <w:tblLook w:val="04A0" w:firstRow="1" w:lastRow="0" w:firstColumn="1" w:lastColumn="0" w:noHBand="0" w:noVBand="1"/>
      </w:tblPr>
      <w:tblGrid>
        <w:gridCol w:w="3453"/>
        <w:gridCol w:w="1701"/>
        <w:gridCol w:w="4536"/>
        <w:gridCol w:w="1985"/>
        <w:gridCol w:w="3054"/>
      </w:tblGrid>
      <w:tr w:rsidR="00CE1EB4" w:rsidRPr="00CE1EB4" w:rsidTr="00D4253B">
        <w:trPr>
          <w:trHeight w:val="288"/>
        </w:trPr>
        <w:tc>
          <w:tcPr>
            <w:tcW w:w="3453" w:type="dxa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</w:rPr>
            </w:pPr>
            <w:r w:rsidRPr="00CE1EB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01" w:type="dxa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</w:rPr>
            </w:pPr>
            <w:r w:rsidRPr="00CE1E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</w:rPr>
            </w:pPr>
            <w:r w:rsidRPr="00CE1E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</w:rPr>
            </w:pPr>
            <w:r w:rsidRPr="00CE1E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54" w:type="dxa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</w:rPr>
            </w:pPr>
            <w:r w:rsidRPr="00CE1EB4">
              <w:rPr>
                <w:rFonts w:ascii="Times New Roman" w:hAnsi="Times New Roman" w:cs="Times New Roman"/>
              </w:rPr>
              <w:t>5</w:t>
            </w:r>
          </w:p>
        </w:tc>
      </w:tr>
      <w:tr w:rsidR="00CE1EB4" w:rsidRPr="00CE1EB4" w:rsidTr="00D4253B">
        <w:tc>
          <w:tcPr>
            <w:tcW w:w="3453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 о некоторых видах спорта</w:t>
            </w:r>
          </w:p>
        </w:tc>
        <w:tc>
          <w:tcPr>
            <w:tcW w:w="1701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Куклы-спортсмены</w:t>
            </w:r>
          </w:p>
        </w:tc>
        <w:tc>
          <w:tcPr>
            <w:tcW w:w="4536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Набор боксерский, велосипеды, набор для игры в мини-футбол и т.п., набор теннисный детский (4 предмета), набор для гольфа(3 предмета).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Настольно-печатные игры. Демонстрационный материал типа «Спорт и спортсмены», макеты типа «Стадион»</w:t>
            </w:r>
          </w:p>
        </w:tc>
        <w:tc>
          <w:tcPr>
            <w:tcW w:w="3054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Художественно - эстетическая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EB4" w:rsidRPr="00CE1EB4" w:rsidTr="00D4253B">
        <w:tc>
          <w:tcPr>
            <w:tcW w:w="3453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Овладение подвижными играми с правилами</w:t>
            </w:r>
          </w:p>
        </w:tc>
        <w:tc>
          <w:tcPr>
            <w:tcW w:w="1701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Игры типа «Твистер», «Дартс» и т.п.</w:t>
            </w:r>
          </w:p>
        </w:tc>
        <w:tc>
          <w:tcPr>
            <w:tcW w:w="4536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Мяч резиновый, мяч - попрыгун, набор для гольфа, набор для игры в мини - футбол и т.п.</w:t>
            </w:r>
          </w:p>
        </w:tc>
        <w:tc>
          <w:tcPr>
            <w:tcW w:w="1985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3054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Художественно - эстетическая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CE1EB4" w:rsidRPr="00CE1EB4" w:rsidTr="00D4253B">
        <w:tc>
          <w:tcPr>
            <w:tcW w:w="3453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Становление целенаправленности и саморегуляции в двигательной сфере</w:t>
            </w:r>
          </w:p>
        </w:tc>
        <w:tc>
          <w:tcPr>
            <w:tcW w:w="1701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Игра – городки, кольцеброс, движущиеся игрушки</w:t>
            </w:r>
          </w:p>
        </w:tc>
        <w:tc>
          <w:tcPr>
            <w:tcW w:w="4536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Игровой центр с горкой, набор для игры в мини - футбол, набор боксерский.</w:t>
            </w:r>
          </w:p>
        </w:tc>
        <w:tc>
          <w:tcPr>
            <w:tcW w:w="1985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3054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Художественно - эстетическая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1EB4" w:rsidRPr="00CE1EB4" w:rsidRDefault="00CE1EB4" w:rsidP="00CE1EB4">
      <w:r w:rsidRPr="00CE1EB4">
        <w:br w:type="page"/>
      </w:r>
    </w:p>
    <w:tbl>
      <w:tblPr>
        <w:tblStyle w:val="af8"/>
        <w:tblW w:w="0" w:type="auto"/>
        <w:tblInd w:w="57" w:type="dxa"/>
        <w:tblLayout w:type="fixed"/>
        <w:tblLook w:val="04A0" w:firstRow="1" w:lastRow="0" w:firstColumn="1" w:lastColumn="0" w:noHBand="0" w:noVBand="1"/>
      </w:tblPr>
      <w:tblGrid>
        <w:gridCol w:w="3453"/>
        <w:gridCol w:w="1701"/>
        <w:gridCol w:w="4536"/>
        <w:gridCol w:w="1985"/>
        <w:gridCol w:w="3054"/>
      </w:tblGrid>
      <w:tr w:rsidR="00CE1EB4" w:rsidRPr="00CE1EB4" w:rsidTr="00D4253B">
        <w:trPr>
          <w:trHeight w:val="288"/>
        </w:trPr>
        <w:tc>
          <w:tcPr>
            <w:tcW w:w="3453" w:type="dxa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</w:rPr>
            </w:pPr>
            <w:r w:rsidRPr="00CE1EB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01" w:type="dxa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</w:rPr>
            </w:pPr>
            <w:r w:rsidRPr="00CE1E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</w:rPr>
            </w:pPr>
            <w:r w:rsidRPr="00CE1E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</w:rPr>
            </w:pPr>
            <w:r w:rsidRPr="00CE1E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54" w:type="dxa"/>
          </w:tcPr>
          <w:p w:rsidR="00CE1EB4" w:rsidRPr="00CE1EB4" w:rsidRDefault="00CE1EB4" w:rsidP="00CE1EB4">
            <w:pPr>
              <w:jc w:val="center"/>
              <w:rPr>
                <w:rFonts w:ascii="Times New Roman" w:hAnsi="Times New Roman" w:cs="Times New Roman"/>
              </w:rPr>
            </w:pPr>
            <w:r w:rsidRPr="00CE1EB4">
              <w:rPr>
                <w:rFonts w:ascii="Times New Roman" w:hAnsi="Times New Roman" w:cs="Times New Roman"/>
              </w:rPr>
              <w:t>5</w:t>
            </w:r>
          </w:p>
        </w:tc>
      </w:tr>
      <w:tr w:rsidR="00CE1EB4" w:rsidRPr="00CE1EB4" w:rsidTr="00D4253B">
        <w:tc>
          <w:tcPr>
            <w:tcW w:w="3453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Развитие физических качеств – координации, гибкости и др.</w:t>
            </w:r>
          </w:p>
        </w:tc>
        <w:tc>
          <w:tcPr>
            <w:tcW w:w="1701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Каталки, каталки на палочке, пирамиды с кольцами, развивающие наборы с пирамидами, кольцеброс</w:t>
            </w:r>
          </w:p>
        </w:tc>
        <w:tc>
          <w:tcPr>
            <w:tcW w:w="4536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 xml:space="preserve">Машины-двигатели, игра -  городки, гольф детский, дартс, мяч резиновый, </w:t>
            </w:r>
          </w:p>
          <w:p w:rsidR="00CE1EB4" w:rsidRPr="00CE1EB4" w:rsidRDefault="00CE1EB4" w:rsidP="00CE1EB4">
            <w:pPr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мяч с рогами, мяч – попрыгун, горка большая, набор мягких модулей, сухой бассейн с комплектом шаров, клюшка с двумя мячами в сетке, спортивныемини-центры.</w:t>
            </w:r>
          </w:p>
        </w:tc>
        <w:tc>
          <w:tcPr>
            <w:tcW w:w="1985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3054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Художественно-эстетическая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EB4" w:rsidRPr="00CE1EB4" w:rsidTr="00D4253B">
        <w:tc>
          <w:tcPr>
            <w:tcW w:w="3453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Формирование опорно-двигательной системы организма, развитие равновесия, крупной и мелкой моторики обеих рук, обучение правильному, не наносящему ущерба организму,  выполнению основных движений (ходьба, бег, мягкие прыжки, повороты в обе стороны)</w:t>
            </w:r>
          </w:p>
        </w:tc>
        <w:tc>
          <w:tcPr>
            <w:tcW w:w="1701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Кегли, неваляшки, качалки, кольцеброс</w:t>
            </w:r>
          </w:p>
        </w:tc>
        <w:tc>
          <w:tcPr>
            <w:tcW w:w="4536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Машины-двигатели, набор шаров для сухого бассейна, мяч резиновый,мяч-попрыгун, мяч массажный, обруч пластмассовый, игрушки для игры с водой и песком, тоннели крупногабаритные, клюшка с двумя мячами в сетке, массажная дорожка, набор теннисный детский (4 предмета),набор для гольфа (3 предмета), дартс, скакалки, обручи, лопаты.</w:t>
            </w:r>
          </w:p>
        </w:tc>
        <w:tc>
          <w:tcPr>
            <w:tcW w:w="1985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Мозаика, конструкторы, в т.ч. объёмные, шнуровки, развивающие наборы с пирамидами, пирамиды с кольцами</w:t>
            </w:r>
          </w:p>
        </w:tc>
        <w:tc>
          <w:tcPr>
            <w:tcW w:w="3054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Художественно - эстетическая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EB4" w:rsidRPr="00CE1EB4" w:rsidTr="00D4253B">
        <w:tc>
          <w:tcPr>
            <w:tcW w:w="3453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 о некоторых видах спорта</w:t>
            </w:r>
          </w:p>
        </w:tc>
        <w:tc>
          <w:tcPr>
            <w:tcW w:w="1701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Куклы-спортсмены</w:t>
            </w:r>
          </w:p>
        </w:tc>
        <w:tc>
          <w:tcPr>
            <w:tcW w:w="4536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Набор боксерский, велосипеды, набор для игры в мини-футбол и т.п., набор теннисный детский (4 предмета),набор для гольфа (3 предмета).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Настольно-печатные игры. Демонстрацион-ный материал типа «Спорт и спортсмены», макеты типа «Стадион»</w:t>
            </w:r>
          </w:p>
        </w:tc>
        <w:tc>
          <w:tcPr>
            <w:tcW w:w="3054" w:type="dxa"/>
          </w:tcPr>
          <w:p w:rsidR="00CE1EB4" w:rsidRPr="00CE1EB4" w:rsidRDefault="00CE1EB4" w:rsidP="00CE1EB4">
            <w:pPr>
              <w:ind w:right="-172"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Художественно - эстетическая</w:t>
            </w:r>
          </w:p>
          <w:p w:rsidR="00CE1EB4" w:rsidRPr="00CE1EB4" w:rsidRDefault="00CE1EB4" w:rsidP="00CE1EB4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E1EB4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</w:tbl>
    <w:p w:rsidR="00CE1EB4" w:rsidRPr="00CE1EB4" w:rsidRDefault="00CE1EB4" w:rsidP="00CE1EB4">
      <w:pPr>
        <w:ind w:left="57" w:firstLine="284"/>
        <w:rPr>
          <w:rFonts w:ascii="Times New Roman" w:hAnsi="Times New Roman" w:cs="Times New Roman"/>
          <w:b/>
          <w:sz w:val="24"/>
          <w:szCs w:val="24"/>
        </w:rPr>
      </w:pPr>
    </w:p>
    <w:p w:rsidR="00CE1EB4" w:rsidRPr="00CE1EB4" w:rsidRDefault="00CE1EB4" w:rsidP="00CE1E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CE1EB4" w:rsidRPr="00CE1EB4" w:rsidSect="00D4253B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CE1EB4" w:rsidRPr="00CE1EB4" w:rsidRDefault="00CE1EB4" w:rsidP="00CE1EB4">
      <w:pPr>
        <w:numPr>
          <w:ilvl w:val="0"/>
          <w:numId w:val="30"/>
        </w:num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1E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литературы</w:t>
      </w:r>
    </w:p>
    <w:p w:rsidR="00CE1EB4" w:rsidRPr="00CE1EB4" w:rsidRDefault="00CE1EB4" w:rsidP="00CE1EB4">
      <w:pPr>
        <w:spacing w:before="100" w:beforeAutospacing="1" w:after="100" w:afterAutospacing="1" w:line="240" w:lineRule="auto"/>
        <w:ind w:left="41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Абдульманова Л.В. Воспитание физической культуры у детей дошкольного возраста.- Ростов-на-Дону: Изд-во РГПУ, 2004.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Абдульманова Л.В.Развитие основ физической культуры детей 4 – 7 лет в парадигме культуросообразного образования. – Ростов-на-Дону: Изд – во РГПУ, 2005. 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Адашкявичене Э.Й. Спортивные упражнения в детском саду.- М.: Просвещение, 1992.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Аксенова Н. Формирование двигательной активности. Старший дошкольный возраст//Дошкольное воспитание№6.-2000.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Алексеева Н.П. Воспитание игровой деятельности. Книга для учителя. – М: «Просвещение».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Антонов Ю.Е. «Здоровый дошкольник 21 века», М., 2000 г.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Бойд Кит М., Осборн Кевин Воспитание малышей и дошкольников — Москва, Терра-Книжный клуб, 2001 г.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Болотина Л.Р., Комарова Т.С., Баранов С.П. Дошкольная педагогика: Учебное пособие для студентов сред.пед.учебн.заведений.- М.: Изд. Центр «Академия»,1998.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Быкова А.И. Подвижные игры в организации жизни детей и педагогическое руководство ими // Роль игры в д/с. – М.: АПН РСФСР, 1961. 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Викулов А.Д. «Развитие физических способностей детей», Ярославль, 1996 г.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Гориневский В.В., Марц В.Г., Родин А.Ф. Игры и развлечения: Сборник, 3 изд, перераб. и дополн. – М.: Молодая гвардия, 1924.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Дегтярев И.П. Физическое развитие. Киев 2005.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Жуковская Р.И. Игра и ее педагогическое значение. – М., 1975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«Современное дошкольное образование. Теория и практика». 6 (38)/2013.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Змановский Ю.Ф. Воспитательно-оздоровительная работа в дошкольных учреждениях / Дошкольное воспитание. 1993, № 9.</w:t>
      </w:r>
    </w:p>
    <w:p w:rsidR="00CE1EB4" w:rsidRPr="00CE1EB4" w:rsidRDefault="00CE1EB4" w:rsidP="00CE1EB4">
      <w:pPr>
        <w:numPr>
          <w:ilvl w:val="0"/>
          <w:numId w:val="35"/>
        </w:numPr>
        <w:suppressLineNumbers/>
        <w:ind w:right="57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color w:val="000000"/>
          <w:sz w:val="24"/>
          <w:szCs w:val="24"/>
        </w:rPr>
        <w:t>Карпухина  Н.А. Физическая культура. Утренняя гимнастика : практич. Пособие для воспитателей и методистов ДОУ – Воронеж : ЧП Лакоценин С. С, 2008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Кудрявцев В.Т. Программа развития двигательной активности и оздоровительной работы с детьми 4-7 лет.-М., 1998.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Кенеман А.В., Хухлаева Д.В. Теория и методика физического воспитания детей дошкольного возраста. – М: Просвещение, 1974.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Киноман А.В., Осокина Т.И. Теория и методика физического воспитания детей дошкольного возраста. – М: Просвещение, 1984.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Киноман А.В., Осокина Т.И. «Детские народные подвижные игры», М., 1995 г. 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Кистяковская М.Ю. Физическое воспитание детей дошкольного возраста. – М: Педагогика, 1978.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Клевенко В.М. Быстрота как развитие физических качеств. – Москва 2008. 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Кудрявцев В.Т., Егоров Б.Б. «Развивающая педагогика оздоровления».- М.,2000 г.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Лайзане С. Я. Физическая культура для малышей: Кн. Для воспитателя дет. Сада. – М.: Просвещение, 2002. 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Лисицкая Т.С.,Новикова Л.А. Физическое развитие дошкольников. Учебно-методическое пособие для подготовки к школе— Москва, АСТ, Астрель, 2014 г.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Литвинова Т.И., «Русские народные подвижные игры», М., 1986 г.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Лучшие подвижные и логические игры для малышей от 3 до 6 лет: — Санкт-Петербург, Книга по Требованию, 2008 г.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Миронова Р.М. Игра в развитии активности детей: Кн.для учителя. - Мн.: Нар. Асвета, 1989.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Никитина, С. В. «О разумной организации жизни и деятельности детей в детском саду в свете современных требований». М.,2013.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Новоселова С.Л. О новой классификации детских игр/Дошкольное воспитание. – 1997 №3. 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Осокина Т.И. Физическая культура в детском саду. – Издание 3-е, переработанное. М:Просвещение, 1985.</w:t>
      </w:r>
    </w:p>
    <w:p w:rsidR="00CE1EB4" w:rsidRPr="00CE1EB4" w:rsidRDefault="00CE1EB4" w:rsidP="00CE1EB4">
      <w:pPr>
        <w:numPr>
          <w:ilvl w:val="0"/>
          <w:numId w:val="35"/>
        </w:numPr>
        <w:suppressLineNumbers/>
        <w:ind w:right="57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Пензулаева Л.И.  «Методика проведения подвижных игр» – М: Мозаика-Синтез, 2009 г. </w:t>
      </w:r>
    </w:p>
    <w:p w:rsidR="00CE1EB4" w:rsidRPr="00CE1EB4" w:rsidRDefault="00CE1EB4" w:rsidP="00CE1EB4">
      <w:pPr>
        <w:numPr>
          <w:ilvl w:val="0"/>
          <w:numId w:val="35"/>
        </w:numPr>
        <w:suppressLineNumbers/>
        <w:ind w:right="57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Пензулаева  Л.И. «Физкультурные занятия в детском саду» Вторая младшая группа. – М:Владос,2001г. 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Пензулаева Л. И. Физкультурные занятия с детьми 5 – 6 лет: Пособие для воспитателя дет. Сада. – М.: Просвещение, 2003. 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И.А. Музыкальные игры для дошкольников — Москва, Детство-Пресс, 2011 г.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Покровский Е.А. Значение детских игр в отношении воспитания и здоровья. – М.: тип. А. А. Карцева, 1884. 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Покровский Е.А. Игры на развитие ловкости. Коллекция русских детских игр — Санкт-Петербург, Сфера, 2010 г.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Сомкова О. Н. «Инновационные подходы к планированию образовательного процесса в детском саду». М., 2013</w:t>
      </w:r>
    </w:p>
    <w:p w:rsidR="00CE1EB4" w:rsidRPr="00CE1EB4" w:rsidRDefault="00CE1EB4" w:rsidP="00CE1EB4">
      <w:pPr>
        <w:numPr>
          <w:ilvl w:val="0"/>
          <w:numId w:val="35"/>
        </w:numPr>
        <w:suppressLineNumbers/>
        <w:ind w:right="57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Степаненкова  Э.Я. «Физическое воспитание в детском саду» Программа и методические рекомендации. Для занятий с детьми 2-7 лет. – М: Мозаика-Синтез, 2009 г</w:t>
      </w:r>
    </w:p>
    <w:p w:rsidR="00CE1EB4" w:rsidRPr="00CE1EB4" w:rsidRDefault="00CE1EB4" w:rsidP="00CE1EB4">
      <w:pPr>
        <w:numPr>
          <w:ilvl w:val="0"/>
          <w:numId w:val="35"/>
        </w:numPr>
        <w:suppressLineNumbers/>
        <w:ind w:right="57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Токарева Т.Э. Мониторинг физического развития детей. Вторая младшая группа — Санкт-Петербург, Учитель, 2012 г.</w:t>
      </w:r>
    </w:p>
    <w:p w:rsidR="00CE1EB4" w:rsidRPr="00CE1EB4" w:rsidRDefault="00CE1EB4" w:rsidP="00CE1EB4">
      <w:pPr>
        <w:numPr>
          <w:ilvl w:val="0"/>
          <w:numId w:val="35"/>
        </w:numPr>
        <w:suppressLineNumbers/>
        <w:ind w:right="57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1EB4">
        <w:rPr>
          <w:rFonts w:ascii="Times New Roman" w:hAnsi="Times New Roman" w:cs="Times New Roman"/>
          <w:bCs/>
          <w:color w:val="000000"/>
          <w:sz w:val="24"/>
          <w:szCs w:val="24"/>
        </w:rPr>
        <w:t>Трубайчук  Л.В.  Интеграция как средство организации образовательного процесса. М., 2013.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Уорнер Пенни 160 развивающих игр для детей до 3 лет — Москва, Попурри, 2009 г.</w:t>
      </w:r>
    </w:p>
    <w:p w:rsidR="00CE1EB4" w:rsidRPr="00CE1EB4" w:rsidRDefault="00CE1EB4" w:rsidP="00CE1EB4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B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Стандарт. Ссылка: http://standart.edu.ru/].</w:t>
      </w:r>
    </w:p>
    <w:p w:rsidR="00CE1EB4" w:rsidRPr="00CE1EB4" w:rsidRDefault="00CE1EB4" w:rsidP="00CE1E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E1EB4" w:rsidRPr="00CE1EB4" w:rsidSect="00D4253B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:rsidR="00CE1EB4" w:rsidRPr="00CE1EB4" w:rsidRDefault="00CE1EB4" w:rsidP="00CE1EB4">
      <w:pPr>
        <w:numPr>
          <w:ilvl w:val="0"/>
          <w:numId w:val="30"/>
        </w:num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EB4">
        <w:rPr>
          <w:rFonts w:ascii="Times New Roman" w:hAnsi="Times New Roman" w:cs="Times New Roman"/>
          <w:b/>
          <w:sz w:val="28"/>
          <w:szCs w:val="28"/>
        </w:rPr>
        <w:lastRenderedPageBreak/>
        <w:t>Приложение.</w:t>
      </w:r>
    </w:p>
    <w:p w:rsidR="00CE1EB4" w:rsidRPr="00CE1EB4" w:rsidRDefault="00CE1EB4" w:rsidP="00CE1E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EB4">
        <w:rPr>
          <w:rFonts w:ascii="Times New Roman" w:hAnsi="Times New Roman" w:cs="Times New Roman"/>
          <w:b/>
          <w:sz w:val="24"/>
          <w:szCs w:val="24"/>
        </w:rPr>
        <w:t>Анкета для родителей «Физическая культура  семьи»</w:t>
      </w: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1.Ф.И.О.,образование_____________________________________________________________</w:t>
      </w: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2.  Сколько детей в Вашей  семье?__________________________________________________</w:t>
      </w: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3.  Занимается ли спортом мама? папа?Кто из родителей занимается или Каким?___________________________________________________________________________</w:t>
      </w: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4.   В Вашем  доме есть ли  какой – либо спортивный снаряд? Какой?____________________________________________________________________________</w:t>
      </w: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5.  Посещает ли Ваш ребенок спортивную секцию? Какую?____________________________________________________________________________</w:t>
      </w: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6.  Стараетесь ли Вы  и ваш ребенок соблюдать режим дня?  (ДА, НЕТ)_____________________</w:t>
      </w: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7.  Как Вы относитесь к занятиям утренней гимнастикой?_________________________________</w:t>
      </w: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8.  Делаете ли вы дома утреннюю гимнастику?(подчеркнуть)</w:t>
      </w: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Мама (да, нет).   Папа (да, нет).   Дети(да, нет).</w:t>
      </w:r>
    </w:p>
    <w:p w:rsidR="00CE1EB4" w:rsidRPr="00CE1EB4" w:rsidRDefault="00CE1EB4" w:rsidP="00CE1EB4">
      <w:pPr>
        <w:numPr>
          <w:ilvl w:val="0"/>
          <w:numId w:val="2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Соблюдает ли Ваш ребенок дома правила личной гигиены?__________________________</w:t>
      </w: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(моет руки перед едой, после туалета, умывается, чистит зубы, моет ноги)</w:t>
      </w:r>
    </w:p>
    <w:p w:rsidR="00CE1EB4" w:rsidRPr="00CE1EB4" w:rsidRDefault="00CE1EB4" w:rsidP="00CE1EB4">
      <w:pPr>
        <w:numPr>
          <w:ilvl w:val="0"/>
          <w:numId w:val="2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Проводите ли Вы дома с детьми закаливающие мероприятия? (ДА, НЕТ)_______________</w:t>
      </w: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11.  Гуляете ли Вы с ребенком после детского сада? (ДА, НЕТ, ИНОГДА)__________________</w:t>
      </w: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12.  Гуляет ли Ваш ребенок один, без взрослых? (ДА, НЕТ, ИНОГДА)_____________________</w:t>
      </w: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13.  Виды деятельности ребенка после прихода из детского сада и в выходные дни:</w:t>
      </w: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- подвижные игры</w:t>
      </w: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- спортивные игры</w:t>
      </w: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- настольные игры</w:t>
      </w: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lastRenderedPageBreak/>
        <w:t>- чтение книг</w:t>
      </w: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- просмотр телепередач</w:t>
      </w: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- компьютерные игры</w:t>
      </w: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- рисование, конструирование</w:t>
      </w:r>
    </w:p>
    <w:p w:rsidR="00CE1EB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- занятия музыкой, танцами</w:t>
      </w:r>
    </w:p>
    <w:p w:rsidR="00561224" w:rsidRPr="00CE1EB4" w:rsidRDefault="00CE1EB4" w:rsidP="00CE1EB4">
      <w:pPr>
        <w:rPr>
          <w:rFonts w:ascii="Times New Roman" w:hAnsi="Times New Roman" w:cs="Times New Roman"/>
          <w:sz w:val="24"/>
          <w:szCs w:val="24"/>
        </w:rPr>
      </w:pPr>
      <w:r w:rsidRPr="00CE1EB4">
        <w:rPr>
          <w:rFonts w:ascii="Times New Roman" w:hAnsi="Times New Roman" w:cs="Times New Roman"/>
          <w:sz w:val="24"/>
          <w:szCs w:val="24"/>
        </w:rPr>
        <w:t>-другое:________________________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sectPr w:rsidR="00561224" w:rsidRPr="00CE1EB4" w:rsidSect="00236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E4A" w:rsidRDefault="00806E4A" w:rsidP="002360B2">
      <w:pPr>
        <w:spacing w:after="0" w:line="240" w:lineRule="auto"/>
      </w:pPr>
      <w:r>
        <w:separator/>
      </w:r>
    </w:p>
  </w:endnote>
  <w:endnote w:type="continuationSeparator" w:id="0">
    <w:p w:rsidR="00806E4A" w:rsidRDefault="00806E4A" w:rsidP="00236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5629456"/>
      <w:docPartObj>
        <w:docPartGallery w:val="Page Numbers (Bottom of Page)"/>
        <w:docPartUnique/>
      </w:docPartObj>
    </w:sdtPr>
    <w:sdtEndPr/>
    <w:sdtContent>
      <w:p w:rsidR="00D4253B" w:rsidRDefault="001A7B6A">
        <w:pPr>
          <w:pStyle w:val="a9"/>
          <w:jc w:val="right"/>
        </w:pPr>
        <w:r>
          <w:fldChar w:fldCharType="begin"/>
        </w:r>
        <w:r w:rsidR="008910E5">
          <w:instrText>PAGE   \* MERGEFORMAT</w:instrText>
        </w:r>
        <w:r>
          <w:fldChar w:fldCharType="separate"/>
        </w:r>
        <w:r w:rsidR="00093B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4253B" w:rsidRDefault="00D4253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E4A" w:rsidRDefault="00806E4A" w:rsidP="002360B2">
      <w:pPr>
        <w:spacing w:after="0" w:line="240" w:lineRule="auto"/>
      </w:pPr>
      <w:r>
        <w:separator/>
      </w:r>
    </w:p>
  </w:footnote>
  <w:footnote w:type="continuationSeparator" w:id="0">
    <w:p w:rsidR="00806E4A" w:rsidRDefault="00806E4A" w:rsidP="002360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</w:abstractNum>
  <w:abstractNum w:abstractNumId="7" w15:restartNumberingAfterBreak="0">
    <w:nsid w:val="01F24DF4"/>
    <w:multiLevelType w:val="multilevel"/>
    <w:tmpl w:val="AA3C37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8" w15:restartNumberingAfterBreak="0">
    <w:nsid w:val="03FE53BE"/>
    <w:multiLevelType w:val="multilevel"/>
    <w:tmpl w:val="A8C641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9" w15:restartNumberingAfterBreak="0">
    <w:nsid w:val="089E3EE6"/>
    <w:multiLevelType w:val="hybridMultilevel"/>
    <w:tmpl w:val="929E5DE2"/>
    <w:lvl w:ilvl="0" w:tplc="DD4EB1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7A4928"/>
    <w:multiLevelType w:val="multilevel"/>
    <w:tmpl w:val="CE203D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801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8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05" w:hanging="2160"/>
      </w:pPr>
      <w:rPr>
        <w:rFonts w:hint="default"/>
      </w:rPr>
    </w:lvl>
  </w:abstractNum>
  <w:abstractNum w:abstractNumId="11" w15:restartNumberingAfterBreak="0">
    <w:nsid w:val="0BC122C5"/>
    <w:multiLevelType w:val="hybridMultilevel"/>
    <w:tmpl w:val="7EF84D14"/>
    <w:lvl w:ilvl="0" w:tplc="DEB0A9D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0E797A08"/>
    <w:multiLevelType w:val="multilevel"/>
    <w:tmpl w:val="B67C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0752A6"/>
    <w:multiLevelType w:val="hybridMultilevel"/>
    <w:tmpl w:val="E5A6C0B2"/>
    <w:lvl w:ilvl="0" w:tplc="92E6283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6F0282A"/>
    <w:multiLevelType w:val="hybridMultilevel"/>
    <w:tmpl w:val="28AA46EE"/>
    <w:lvl w:ilvl="0" w:tplc="0419000F">
      <w:start w:val="1"/>
      <w:numFmt w:val="decimal"/>
      <w:lvlText w:val="%1."/>
      <w:lvlJc w:val="left"/>
      <w:pPr>
        <w:ind w:left="515" w:hanging="360"/>
      </w:p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5" w15:restartNumberingAfterBreak="0">
    <w:nsid w:val="1EAC6830"/>
    <w:multiLevelType w:val="multilevel"/>
    <w:tmpl w:val="9B26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13F21F1"/>
    <w:multiLevelType w:val="hybridMultilevel"/>
    <w:tmpl w:val="213C3E86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CE439F"/>
    <w:multiLevelType w:val="hybridMultilevel"/>
    <w:tmpl w:val="22964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993130"/>
    <w:multiLevelType w:val="hybridMultilevel"/>
    <w:tmpl w:val="75EEC04A"/>
    <w:lvl w:ilvl="0" w:tplc="7DAEE04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D55ABE"/>
    <w:multiLevelType w:val="hybridMultilevel"/>
    <w:tmpl w:val="FC6E8EE0"/>
    <w:lvl w:ilvl="0" w:tplc="67AA5A5C">
      <w:start w:val="3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0" w15:restartNumberingAfterBreak="0">
    <w:nsid w:val="37737015"/>
    <w:multiLevelType w:val="hybridMultilevel"/>
    <w:tmpl w:val="B2168598"/>
    <w:lvl w:ilvl="0" w:tplc="CB96C0D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 w15:restartNumberingAfterBreak="0">
    <w:nsid w:val="409F5436"/>
    <w:multiLevelType w:val="hybridMultilevel"/>
    <w:tmpl w:val="A96E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57BF0"/>
    <w:multiLevelType w:val="hybridMultilevel"/>
    <w:tmpl w:val="AEAEBE3E"/>
    <w:lvl w:ilvl="0" w:tplc="8892D47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3" w15:restartNumberingAfterBreak="0">
    <w:nsid w:val="420E54DB"/>
    <w:multiLevelType w:val="multilevel"/>
    <w:tmpl w:val="3E4682B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8" w:hanging="2160"/>
      </w:pPr>
      <w:rPr>
        <w:rFonts w:hint="default"/>
      </w:rPr>
    </w:lvl>
  </w:abstractNum>
  <w:abstractNum w:abstractNumId="24" w15:restartNumberingAfterBreak="0">
    <w:nsid w:val="45243C1A"/>
    <w:multiLevelType w:val="hybridMultilevel"/>
    <w:tmpl w:val="34E2217C"/>
    <w:lvl w:ilvl="0" w:tplc="D4869F58">
      <w:start w:val="1"/>
      <w:numFmt w:val="decimal"/>
      <w:lvlText w:val="%1."/>
      <w:lvlJc w:val="left"/>
      <w:pPr>
        <w:ind w:left="417" w:hanging="360"/>
      </w:pPr>
      <w:rPr>
        <w:rFonts w:ascii="Franklin Gothic Book" w:eastAsiaTheme="minorHAnsi" w:hAnsi="Franklin Gothic Book" w:cstheme="minorBidi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5" w15:restartNumberingAfterBreak="0">
    <w:nsid w:val="454366BB"/>
    <w:multiLevelType w:val="multilevel"/>
    <w:tmpl w:val="DC3219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7D75680"/>
    <w:multiLevelType w:val="hybridMultilevel"/>
    <w:tmpl w:val="9F786918"/>
    <w:lvl w:ilvl="0" w:tplc="C85ADCC8">
      <w:start w:val="1"/>
      <w:numFmt w:val="decimal"/>
      <w:lvlText w:val="%1."/>
      <w:lvlJc w:val="left"/>
      <w:pPr>
        <w:tabs>
          <w:tab w:val="num" w:pos="869"/>
        </w:tabs>
        <w:ind w:left="869" w:hanging="585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 w15:restartNumberingAfterBreak="0">
    <w:nsid w:val="480656A7"/>
    <w:multiLevelType w:val="hybridMultilevel"/>
    <w:tmpl w:val="A96E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297269"/>
    <w:multiLevelType w:val="hybridMultilevel"/>
    <w:tmpl w:val="0FE41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380403"/>
    <w:multiLevelType w:val="hybridMultilevel"/>
    <w:tmpl w:val="78D64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CD587E"/>
    <w:multiLevelType w:val="hybridMultilevel"/>
    <w:tmpl w:val="A96E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DD466B"/>
    <w:multiLevelType w:val="hybridMultilevel"/>
    <w:tmpl w:val="65722D36"/>
    <w:lvl w:ilvl="0" w:tplc="03ECB9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F54434"/>
    <w:multiLevelType w:val="hybridMultilevel"/>
    <w:tmpl w:val="A96E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9F291A"/>
    <w:multiLevelType w:val="hybridMultilevel"/>
    <w:tmpl w:val="22964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4637E5"/>
    <w:multiLevelType w:val="multilevel"/>
    <w:tmpl w:val="2960B75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6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8" w:hanging="2160"/>
      </w:pPr>
      <w:rPr>
        <w:rFonts w:hint="default"/>
      </w:rPr>
    </w:lvl>
  </w:abstractNum>
  <w:abstractNum w:abstractNumId="35" w15:restartNumberingAfterBreak="0">
    <w:nsid w:val="5E047988"/>
    <w:multiLevelType w:val="hybridMultilevel"/>
    <w:tmpl w:val="D7B84B40"/>
    <w:lvl w:ilvl="0" w:tplc="B546B3B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6" w15:restartNumberingAfterBreak="0">
    <w:nsid w:val="64DA506A"/>
    <w:multiLevelType w:val="hybridMultilevel"/>
    <w:tmpl w:val="A96E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A1746C"/>
    <w:multiLevelType w:val="hybridMultilevel"/>
    <w:tmpl w:val="6792AB24"/>
    <w:lvl w:ilvl="0" w:tplc="62EA12D8">
      <w:start w:val="1"/>
      <w:numFmt w:val="decimal"/>
      <w:lvlText w:val="%1."/>
      <w:lvlJc w:val="left"/>
      <w:pPr>
        <w:ind w:left="79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8" w15:restartNumberingAfterBreak="0">
    <w:nsid w:val="67DC40D5"/>
    <w:multiLevelType w:val="hybridMultilevel"/>
    <w:tmpl w:val="A96E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C02E09"/>
    <w:multiLevelType w:val="hybridMultilevel"/>
    <w:tmpl w:val="E97A89BE"/>
    <w:lvl w:ilvl="0" w:tplc="8892D47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0" w15:restartNumberingAfterBreak="0">
    <w:nsid w:val="6E713E99"/>
    <w:multiLevelType w:val="multilevel"/>
    <w:tmpl w:val="51B0582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911F7"/>
    <w:multiLevelType w:val="hybridMultilevel"/>
    <w:tmpl w:val="F1562972"/>
    <w:lvl w:ilvl="0" w:tplc="77A4528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2" w15:restartNumberingAfterBreak="0">
    <w:nsid w:val="7D5E62AF"/>
    <w:multiLevelType w:val="hybridMultilevel"/>
    <w:tmpl w:val="E9F0502E"/>
    <w:lvl w:ilvl="0" w:tplc="B2A4ED66">
      <w:start w:val="5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31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21"/>
  </w:num>
  <w:num w:numId="10">
    <w:abstractNumId w:val="32"/>
  </w:num>
  <w:num w:numId="11">
    <w:abstractNumId w:val="36"/>
  </w:num>
  <w:num w:numId="12">
    <w:abstractNumId w:val="15"/>
  </w:num>
  <w:num w:numId="13">
    <w:abstractNumId w:val="25"/>
  </w:num>
  <w:num w:numId="14">
    <w:abstractNumId w:val="38"/>
  </w:num>
  <w:num w:numId="15">
    <w:abstractNumId w:val="27"/>
  </w:num>
  <w:num w:numId="16">
    <w:abstractNumId w:val="30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24"/>
  </w:num>
  <w:num w:numId="24">
    <w:abstractNumId w:val="42"/>
  </w:num>
  <w:num w:numId="25">
    <w:abstractNumId w:val="9"/>
  </w:num>
  <w:num w:numId="26">
    <w:abstractNumId w:val="14"/>
  </w:num>
  <w:num w:numId="27">
    <w:abstractNumId w:val="11"/>
  </w:num>
  <w:num w:numId="28">
    <w:abstractNumId w:val="41"/>
  </w:num>
  <w:num w:numId="29">
    <w:abstractNumId w:val="20"/>
  </w:num>
  <w:num w:numId="30">
    <w:abstractNumId w:val="22"/>
  </w:num>
  <w:num w:numId="31">
    <w:abstractNumId w:val="39"/>
  </w:num>
  <w:num w:numId="32">
    <w:abstractNumId w:val="19"/>
  </w:num>
  <w:num w:numId="33">
    <w:abstractNumId w:val="10"/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  <w:num w:numId="36">
    <w:abstractNumId w:val="29"/>
  </w:num>
  <w:num w:numId="37">
    <w:abstractNumId w:val="28"/>
  </w:num>
  <w:num w:numId="38">
    <w:abstractNumId w:val="37"/>
  </w:num>
  <w:num w:numId="39">
    <w:abstractNumId w:val="23"/>
  </w:num>
  <w:num w:numId="40">
    <w:abstractNumId w:val="34"/>
  </w:num>
  <w:num w:numId="41">
    <w:abstractNumId w:val="7"/>
  </w:num>
  <w:num w:numId="42">
    <w:abstractNumId w:val="8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71C5"/>
    <w:rsid w:val="00093B36"/>
    <w:rsid w:val="001A7B6A"/>
    <w:rsid w:val="00220601"/>
    <w:rsid w:val="002360B2"/>
    <w:rsid w:val="0047407D"/>
    <w:rsid w:val="00561224"/>
    <w:rsid w:val="005E2283"/>
    <w:rsid w:val="006A71C5"/>
    <w:rsid w:val="00806E4A"/>
    <w:rsid w:val="00822FC7"/>
    <w:rsid w:val="008910E5"/>
    <w:rsid w:val="00B855D4"/>
    <w:rsid w:val="00CE1EB4"/>
    <w:rsid w:val="00D42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F85EB"/>
  <w15:docId w15:val="{3452BE28-1C8F-49CA-816F-7D7AAB1F2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0B2"/>
  </w:style>
  <w:style w:type="paragraph" w:styleId="1">
    <w:name w:val="heading 1"/>
    <w:basedOn w:val="a"/>
    <w:next w:val="a"/>
    <w:link w:val="10"/>
    <w:uiPriority w:val="9"/>
    <w:qFormat/>
    <w:rsid w:val="00CE1E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1E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FollowedHyperlink"/>
    <w:basedOn w:val="a0"/>
    <w:uiPriority w:val="99"/>
    <w:semiHidden/>
    <w:unhideWhenUsed/>
    <w:rsid w:val="00CE1EB4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semiHidden/>
    <w:unhideWhenUsed/>
    <w:rsid w:val="00CE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semiHidden/>
    <w:rsid w:val="00CE1EB4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4">
    <w:name w:val="Normal (Web)"/>
    <w:basedOn w:val="a"/>
    <w:uiPriority w:val="99"/>
    <w:semiHidden/>
    <w:unhideWhenUsed/>
    <w:rsid w:val="00CE1EB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note text"/>
    <w:basedOn w:val="a"/>
    <w:link w:val="a6"/>
    <w:semiHidden/>
    <w:unhideWhenUsed/>
    <w:rsid w:val="00CE1EB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Текст сноски Знак"/>
    <w:basedOn w:val="a0"/>
    <w:link w:val="a5"/>
    <w:semiHidden/>
    <w:rsid w:val="00CE1EB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header"/>
    <w:basedOn w:val="a"/>
    <w:link w:val="a8"/>
    <w:uiPriority w:val="99"/>
    <w:unhideWhenUsed/>
    <w:rsid w:val="00CE1EB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Верхний колонтитул Знак"/>
    <w:basedOn w:val="a0"/>
    <w:link w:val="a7"/>
    <w:uiPriority w:val="99"/>
    <w:rsid w:val="00CE1EB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CE1EB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Нижний колонтитул Знак"/>
    <w:basedOn w:val="a0"/>
    <w:link w:val="a9"/>
    <w:uiPriority w:val="99"/>
    <w:rsid w:val="00CE1EB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caption"/>
    <w:basedOn w:val="a"/>
    <w:semiHidden/>
    <w:unhideWhenUsed/>
    <w:qFormat/>
    <w:rsid w:val="00CE1EB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styleId="ac">
    <w:name w:val="Body Text"/>
    <w:basedOn w:val="a"/>
    <w:link w:val="ad"/>
    <w:semiHidden/>
    <w:unhideWhenUsed/>
    <w:rsid w:val="00CE1EB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d">
    <w:name w:val="Основной текст Знак"/>
    <w:basedOn w:val="a0"/>
    <w:link w:val="ac"/>
    <w:semiHidden/>
    <w:rsid w:val="00CE1EB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List"/>
    <w:basedOn w:val="ac"/>
    <w:semiHidden/>
    <w:unhideWhenUsed/>
    <w:rsid w:val="00CE1EB4"/>
    <w:rPr>
      <w:rFonts w:cs="Mangal"/>
    </w:rPr>
  </w:style>
  <w:style w:type="paragraph" w:styleId="af">
    <w:name w:val="Body Text Indent"/>
    <w:basedOn w:val="a"/>
    <w:link w:val="af0"/>
    <w:semiHidden/>
    <w:unhideWhenUsed/>
    <w:rsid w:val="00CE1EB4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0">
    <w:name w:val="Основной текст с отступом Знак"/>
    <w:basedOn w:val="a0"/>
    <w:link w:val="af"/>
    <w:semiHidden/>
    <w:rsid w:val="00CE1EB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1">
    <w:name w:val="Document Map"/>
    <w:basedOn w:val="a"/>
    <w:link w:val="af2"/>
    <w:semiHidden/>
    <w:unhideWhenUsed/>
    <w:rsid w:val="00CE1EB4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character" w:customStyle="1" w:styleId="af2">
    <w:name w:val="Схема документа Знак"/>
    <w:basedOn w:val="a0"/>
    <w:link w:val="af1"/>
    <w:semiHidden/>
    <w:rsid w:val="00CE1EB4"/>
    <w:rPr>
      <w:rFonts w:ascii="Tahoma" w:eastAsia="Times New Roman" w:hAnsi="Tahoma" w:cs="Tahoma"/>
      <w:sz w:val="20"/>
      <w:szCs w:val="20"/>
      <w:shd w:val="clear" w:color="auto" w:fill="000080"/>
      <w:lang w:eastAsia="zh-CN"/>
    </w:rPr>
  </w:style>
  <w:style w:type="paragraph" w:customStyle="1" w:styleId="11">
    <w:name w:val="Заголовок1"/>
    <w:basedOn w:val="a"/>
    <w:next w:val="ac"/>
    <w:rsid w:val="00CE1EB4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2">
    <w:name w:val="Указатель1"/>
    <w:basedOn w:val="a"/>
    <w:rsid w:val="00CE1EB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1">
    <w:name w:val="Основной текст с отступом 21"/>
    <w:basedOn w:val="a"/>
    <w:rsid w:val="00CE1EB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R1">
    <w:name w:val="FR1"/>
    <w:rsid w:val="00CE1EB4"/>
    <w:pPr>
      <w:widowControl w:val="0"/>
      <w:suppressAutoHyphens/>
      <w:autoSpaceDE w:val="0"/>
      <w:spacing w:after="0" w:line="316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0">
    <w:name w:val="Основной текст 21"/>
    <w:basedOn w:val="a"/>
    <w:rsid w:val="00CE1EB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5">
    <w:name w:val="Знак5"/>
    <w:basedOn w:val="a"/>
    <w:rsid w:val="00CE1EB4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3">
    <w:name w:val="Содержимое таблицы"/>
    <w:basedOn w:val="a"/>
    <w:rsid w:val="00CE1EB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Заголовок таблицы"/>
    <w:basedOn w:val="af3"/>
    <w:rsid w:val="00CE1EB4"/>
    <w:pPr>
      <w:jc w:val="center"/>
    </w:pPr>
    <w:rPr>
      <w:b/>
      <w:bCs/>
    </w:rPr>
  </w:style>
  <w:style w:type="paragraph" w:customStyle="1" w:styleId="af5">
    <w:name w:val="Содержимое врезки"/>
    <w:basedOn w:val="ac"/>
    <w:rsid w:val="00CE1EB4"/>
  </w:style>
  <w:style w:type="paragraph" w:customStyle="1" w:styleId="Default">
    <w:name w:val="Default"/>
    <w:rsid w:val="00CE1E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WW8Num2z0">
    <w:name w:val="WW8Num2z0"/>
    <w:rsid w:val="00CE1EB4"/>
    <w:rPr>
      <w:rFonts w:ascii="Times New Roman" w:hAnsi="Times New Roman" w:cs="Times New Roman" w:hint="default"/>
    </w:rPr>
  </w:style>
  <w:style w:type="character" w:customStyle="1" w:styleId="WW8Num3z0">
    <w:name w:val="WW8Num3z0"/>
    <w:rsid w:val="00CE1EB4"/>
    <w:rPr>
      <w:rFonts w:ascii="Times New Roman" w:hAnsi="Times New Roman" w:cs="Times New Roman" w:hint="default"/>
    </w:rPr>
  </w:style>
  <w:style w:type="character" w:customStyle="1" w:styleId="WW8Num9z0">
    <w:name w:val="WW8Num9z0"/>
    <w:rsid w:val="00CE1EB4"/>
    <w:rPr>
      <w:rFonts w:ascii="Symbol" w:hAnsi="Symbol" w:cs="Symbol" w:hint="default"/>
      <w:sz w:val="20"/>
    </w:rPr>
  </w:style>
  <w:style w:type="character" w:customStyle="1" w:styleId="WW8Num9z2">
    <w:name w:val="WW8Num9z2"/>
    <w:rsid w:val="00CE1EB4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CE1EB4"/>
    <w:rPr>
      <w:rFonts w:ascii="Symbol" w:hAnsi="Symbol" w:cs="Symbol" w:hint="default"/>
    </w:rPr>
  </w:style>
  <w:style w:type="character" w:customStyle="1" w:styleId="WW8Num10z1">
    <w:name w:val="WW8Num10z1"/>
    <w:rsid w:val="00CE1EB4"/>
    <w:rPr>
      <w:rFonts w:ascii="Courier New" w:hAnsi="Courier New" w:cs="Courier New" w:hint="default"/>
    </w:rPr>
  </w:style>
  <w:style w:type="character" w:customStyle="1" w:styleId="WW8Num10z2">
    <w:name w:val="WW8Num10z2"/>
    <w:rsid w:val="00CE1EB4"/>
    <w:rPr>
      <w:rFonts w:ascii="Wingdings" w:hAnsi="Wingdings" w:cs="Wingdings" w:hint="default"/>
    </w:rPr>
  </w:style>
  <w:style w:type="character" w:customStyle="1" w:styleId="WW8Num11z0">
    <w:name w:val="WW8Num11z0"/>
    <w:rsid w:val="00CE1EB4"/>
    <w:rPr>
      <w:rFonts w:ascii="Symbol" w:hAnsi="Symbol" w:cs="Symbol" w:hint="default"/>
    </w:rPr>
  </w:style>
  <w:style w:type="character" w:customStyle="1" w:styleId="WW8Num11z1">
    <w:name w:val="WW8Num11z1"/>
    <w:rsid w:val="00CE1EB4"/>
    <w:rPr>
      <w:rFonts w:ascii="Courier New" w:hAnsi="Courier New" w:cs="Courier New" w:hint="default"/>
    </w:rPr>
  </w:style>
  <w:style w:type="character" w:customStyle="1" w:styleId="WW8Num11z2">
    <w:name w:val="WW8Num11z2"/>
    <w:rsid w:val="00CE1EB4"/>
    <w:rPr>
      <w:rFonts w:ascii="Wingdings" w:hAnsi="Wingdings" w:cs="Wingdings" w:hint="default"/>
    </w:rPr>
  </w:style>
  <w:style w:type="character" w:customStyle="1" w:styleId="WW8NumSt1z0">
    <w:name w:val="WW8NumSt1z0"/>
    <w:rsid w:val="00CE1EB4"/>
    <w:rPr>
      <w:rFonts w:ascii="Times New Roman" w:hAnsi="Times New Roman" w:cs="Times New Roman" w:hint="default"/>
    </w:rPr>
  </w:style>
  <w:style w:type="character" w:customStyle="1" w:styleId="WW8NumSt2z0">
    <w:name w:val="WW8NumSt2z0"/>
    <w:rsid w:val="00CE1EB4"/>
    <w:rPr>
      <w:rFonts w:ascii="Times New Roman" w:hAnsi="Times New Roman" w:cs="Times New Roman" w:hint="default"/>
    </w:rPr>
  </w:style>
  <w:style w:type="character" w:customStyle="1" w:styleId="WW8NumSt3z0">
    <w:name w:val="WW8NumSt3z0"/>
    <w:rsid w:val="00CE1EB4"/>
    <w:rPr>
      <w:rFonts w:ascii="Times New Roman" w:hAnsi="Times New Roman" w:cs="Times New Roman" w:hint="default"/>
    </w:rPr>
  </w:style>
  <w:style w:type="character" w:customStyle="1" w:styleId="WW8NumSt4z0">
    <w:name w:val="WW8NumSt4z0"/>
    <w:rsid w:val="00CE1EB4"/>
    <w:rPr>
      <w:rFonts w:ascii="Times New Roman" w:hAnsi="Times New Roman" w:cs="Times New Roman" w:hint="default"/>
    </w:rPr>
  </w:style>
  <w:style w:type="character" w:customStyle="1" w:styleId="WW8NumSt5z0">
    <w:name w:val="WW8NumSt5z0"/>
    <w:rsid w:val="00CE1EB4"/>
    <w:rPr>
      <w:rFonts w:ascii="Times New Roman" w:hAnsi="Times New Roman" w:cs="Times New Roman" w:hint="default"/>
    </w:rPr>
  </w:style>
  <w:style w:type="character" w:customStyle="1" w:styleId="WW8NumSt6z0">
    <w:name w:val="WW8NumSt6z0"/>
    <w:rsid w:val="00CE1EB4"/>
    <w:rPr>
      <w:rFonts w:ascii="Times New Roman" w:hAnsi="Times New Roman" w:cs="Times New Roman" w:hint="default"/>
    </w:rPr>
  </w:style>
  <w:style w:type="character" w:customStyle="1" w:styleId="WW8NumSt7z0">
    <w:name w:val="WW8NumSt7z0"/>
    <w:rsid w:val="00CE1EB4"/>
    <w:rPr>
      <w:rFonts w:ascii="Times New Roman" w:hAnsi="Times New Roman" w:cs="Times New Roman" w:hint="default"/>
    </w:rPr>
  </w:style>
  <w:style w:type="character" w:customStyle="1" w:styleId="WW8NumSt8z0">
    <w:name w:val="WW8NumSt8z0"/>
    <w:rsid w:val="00CE1EB4"/>
    <w:rPr>
      <w:rFonts w:ascii="Times New Roman" w:hAnsi="Times New Roman" w:cs="Times New Roman" w:hint="default"/>
    </w:rPr>
  </w:style>
  <w:style w:type="character" w:customStyle="1" w:styleId="WW8NumSt9z0">
    <w:name w:val="WW8NumSt9z0"/>
    <w:rsid w:val="00CE1EB4"/>
    <w:rPr>
      <w:rFonts w:ascii="Times New Roman" w:hAnsi="Times New Roman" w:cs="Times New Roman" w:hint="default"/>
    </w:rPr>
  </w:style>
  <w:style w:type="character" w:customStyle="1" w:styleId="WW8NumSt12z0">
    <w:name w:val="WW8NumSt12z0"/>
    <w:rsid w:val="00CE1EB4"/>
    <w:rPr>
      <w:rFonts w:ascii="Times New Roman" w:hAnsi="Times New Roman" w:cs="Times New Roman" w:hint="default"/>
    </w:rPr>
  </w:style>
  <w:style w:type="character" w:customStyle="1" w:styleId="WW8NumSt13z0">
    <w:name w:val="WW8NumSt13z0"/>
    <w:rsid w:val="00CE1EB4"/>
    <w:rPr>
      <w:rFonts w:ascii="Times New Roman" w:hAnsi="Times New Roman" w:cs="Times New Roman" w:hint="default"/>
    </w:rPr>
  </w:style>
  <w:style w:type="character" w:customStyle="1" w:styleId="WW8NumSt14z0">
    <w:name w:val="WW8NumSt14z0"/>
    <w:rsid w:val="00CE1EB4"/>
    <w:rPr>
      <w:rFonts w:ascii="Times New Roman" w:hAnsi="Times New Roman" w:cs="Times New Roman" w:hint="default"/>
    </w:rPr>
  </w:style>
  <w:style w:type="character" w:customStyle="1" w:styleId="13">
    <w:name w:val="Основной шрифт абзаца1"/>
    <w:rsid w:val="00CE1EB4"/>
  </w:style>
  <w:style w:type="character" w:customStyle="1" w:styleId="af6">
    <w:name w:val="Символ сноски"/>
    <w:basedOn w:val="13"/>
    <w:rsid w:val="00CE1EB4"/>
    <w:rPr>
      <w:vertAlign w:val="superscript"/>
    </w:rPr>
  </w:style>
  <w:style w:type="character" w:styleId="af7">
    <w:name w:val="Hyperlink"/>
    <w:basedOn w:val="13"/>
    <w:semiHidden/>
    <w:unhideWhenUsed/>
    <w:rsid w:val="00CE1EB4"/>
    <w:rPr>
      <w:color w:val="0000FF"/>
      <w:u w:val="single"/>
    </w:rPr>
  </w:style>
  <w:style w:type="table" w:styleId="af8">
    <w:name w:val="Table Grid"/>
    <w:basedOn w:val="a1"/>
    <w:uiPriority w:val="59"/>
    <w:rsid w:val="00CE1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34"/>
    <w:qFormat/>
    <w:rsid w:val="00CE1EB4"/>
    <w:pPr>
      <w:ind w:left="720"/>
      <w:contextualSpacing/>
    </w:pPr>
  </w:style>
  <w:style w:type="paragraph" w:customStyle="1" w:styleId="c0">
    <w:name w:val="c0"/>
    <w:basedOn w:val="a"/>
    <w:rsid w:val="00CE1EB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E1EB4"/>
  </w:style>
  <w:style w:type="paragraph" w:customStyle="1" w:styleId="c4">
    <w:name w:val="c4"/>
    <w:basedOn w:val="a"/>
    <w:rsid w:val="00CE1EB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E1EB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E1EB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E1EB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basedOn w:val="a0"/>
    <w:uiPriority w:val="22"/>
    <w:qFormat/>
    <w:rsid w:val="00CE1EB4"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rsid w:val="00CE1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CE1EB4"/>
    <w:rPr>
      <w:rFonts w:ascii="Tahoma" w:hAnsi="Tahoma" w:cs="Tahoma"/>
      <w:sz w:val="16"/>
      <w:szCs w:val="16"/>
    </w:rPr>
  </w:style>
  <w:style w:type="table" w:customStyle="1" w:styleId="14">
    <w:name w:val="Сетка таблицы1"/>
    <w:basedOn w:val="a1"/>
    <w:next w:val="af8"/>
    <w:uiPriority w:val="59"/>
    <w:rsid w:val="00CE1E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Абзац списка1"/>
    <w:basedOn w:val="a"/>
    <w:rsid w:val="00CE1EB4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65</Pages>
  <Words>15398</Words>
  <Characters>87774</Characters>
  <Application>Microsoft Office Word</Application>
  <DocSecurity>0</DocSecurity>
  <Lines>731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Татьяна</cp:lastModifiedBy>
  <cp:revision>8</cp:revision>
  <dcterms:created xsi:type="dcterms:W3CDTF">2022-09-27T15:49:00Z</dcterms:created>
  <dcterms:modified xsi:type="dcterms:W3CDTF">2022-09-29T06:08:00Z</dcterms:modified>
</cp:coreProperties>
</file>