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A1" w:rsidRDefault="007426A1" w:rsidP="007426A1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9084945"/>
            <wp:effectExtent l="0" t="0" r="3175" b="1905"/>
            <wp:wrapSquare wrapText="bothSides"/>
            <wp:docPr id="2" name="Рисунок 2" descr="C:\Users\Пользователь\Pictures\img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img2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6A1" w:rsidRDefault="007426A1" w:rsidP="007426A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 xml:space="preserve">1. </w:t>
      </w:r>
      <w:r>
        <w:rPr>
          <w:b/>
          <w:color w:val="000000"/>
        </w:rPr>
        <w:t>Общие положения</w:t>
      </w:r>
    </w:p>
    <w:p w:rsidR="007426A1" w:rsidRDefault="007426A1" w:rsidP="007426A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1.1  Настоящие Правила приёма детей в муниципальное дошкольное образовательное учреждение детский сад «Лесная поляна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 xml:space="preserve">далее по тексту - Правила) разработаны в соответствии с Конституцией РФ, законом «Об образовании в Российской Федерации», законом РФ «О прокуратуре РФ», </w:t>
      </w:r>
      <w:r w:rsidRPr="00FC6604">
        <w:rPr>
          <w:color w:val="000000"/>
        </w:rPr>
        <w:t xml:space="preserve"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proofErr w:type="spellStart"/>
      <w:r w:rsidRPr="00FC6604">
        <w:rPr>
          <w:color w:val="000000"/>
        </w:rPr>
        <w:t>образования»</w:t>
      </w:r>
      <w:proofErr w:type="gramStart"/>
      <w:r>
        <w:rPr>
          <w:color w:val="000000"/>
        </w:rPr>
        <w:t>,У</w:t>
      </w:r>
      <w:proofErr w:type="gramEnd"/>
      <w:r>
        <w:rPr>
          <w:color w:val="000000"/>
        </w:rPr>
        <w:t>ставом</w:t>
      </w:r>
      <w:proofErr w:type="spellEnd"/>
      <w:r>
        <w:rPr>
          <w:color w:val="000000"/>
        </w:rPr>
        <w:t xml:space="preserve"> Муниципального дошкольного образовательного учреждения детский сад «Лесная поляна» и иными нормативными правовыми актами.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1.2  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посёлка, в дошкольном образовании детей.</w:t>
      </w:r>
    </w:p>
    <w:p w:rsidR="007426A1" w:rsidRDefault="007426A1" w:rsidP="007426A1">
      <w:pPr>
        <w:ind w:left="360"/>
        <w:jc w:val="both"/>
        <w:rPr>
          <w:color w:val="000000"/>
        </w:rPr>
      </w:pPr>
    </w:p>
    <w:p w:rsidR="007426A1" w:rsidRDefault="007426A1" w:rsidP="007426A1">
      <w:pPr>
        <w:jc w:val="center"/>
        <w:rPr>
          <w:b/>
          <w:color w:val="000000"/>
        </w:rPr>
      </w:pPr>
      <w:r>
        <w:rPr>
          <w:b/>
          <w:color w:val="000000"/>
        </w:rPr>
        <w:t>2. Перевод детей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555555"/>
        </w:rPr>
        <w:t xml:space="preserve">2.1  </w:t>
      </w:r>
      <w:r>
        <w:rPr>
          <w:rStyle w:val="a3"/>
          <w:bCs/>
          <w:i w:val="0"/>
          <w:color w:val="000000"/>
        </w:rPr>
        <w:t>Основаниями для перевода ребёнка внутри детского сада являются:</w:t>
      </w:r>
    </w:p>
    <w:p w:rsidR="007426A1" w:rsidRDefault="007426A1" w:rsidP="007426A1">
      <w:pPr>
        <w:jc w:val="both"/>
        <w:rPr>
          <w:color w:val="000000"/>
        </w:rPr>
      </w:pPr>
      <w:r>
        <w:rPr>
          <w:rStyle w:val="a3"/>
          <w:bCs/>
          <w:i w:val="0"/>
          <w:color w:val="000000"/>
        </w:rPr>
        <w:t>-</w:t>
      </w:r>
      <w:r>
        <w:rPr>
          <w:rStyle w:val="apple-converted-space"/>
          <w:bCs/>
          <w:iCs/>
          <w:color w:val="000000"/>
        </w:rPr>
        <w:t> </w:t>
      </w:r>
      <w:r>
        <w:rPr>
          <w:color w:val="000000"/>
        </w:rPr>
        <w:t>заявление родителей (законных представителей); 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заключение психолого-медико-педагогической комиссии.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2.2 Перевод детей в другие муниципальные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2.3.Руководитель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2.4. Руководитель на основании распоряжения (приказа) управления образования издаёт приказ о временном переводе детей.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2.5.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2.6. Отчисление временно принятых (выбывших) детей производится в соответствии с пунктами настоящих правил.</w:t>
      </w:r>
    </w:p>
    <w:p w:rsidR="007426A1" w:rsidRDefault="007426A1" w:rsidP="007426A1">
      <w:pPr>
        <w:jc w:val="both"/>
        <w:rPr>
          <w:color w:val="000000"/>
        </w:rPr>
      </w:pPr>
    </w:p>
    <w:p w:rsidR="007426A1" w:rsidRDefault="007426A1" w:rsidP="007426A1">
      <w:pPr>
        <w:numPr>
          <w:ilvl w:val="0"/>
          <w:numId w:val="1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Отчисление детей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3.1. Руководитель МБДОУ имеет право отчислять детей из дошкольного учреждения в следующих случаях:</w:t>
      </w:r>
    </w:p>
    <w:p w:rsidR="007426A1" w:rsidRDefault="007426A1" w:rsidP="007426A1">
      <w:pPr>
        <w:ind w:left="360"/>
        <w:jc w:val="both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7426A1" w:rsidRDefault="007426A1" w:rsidP="007426A1">
      <w:pPr>
        <w:ind w:left="360"/>
        <w:jc w:val="both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МБДОУ;</w:t>
      </w:r>
    </w:p>
    <w:p w:rsidR="007426A1" w:rsidRDefault="007426A1" w:rsidP="007426A1">
      <w:pPr>
        <w:ind w:left="360"/>
        <w:jc w:val="both"/>
        <w:rPr>
          <w:color w:val="000000"/>
        </w:rPr>
      </w:pPr>
      <w:r>
        <w:rPr>
          <w:color w:val="000000"/>
        </w:rPr>
        <w:t>-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426A1" w:rsidRDefault="007426A1" w:rsidP="007426A1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3.2. Отчисление детей производится приказом руководителя МБДОУ.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3.3. Решение об отчислении может быть обжаловано Учредителю  в месячный срок со дня письменного уведомления либо в соответствии с законодательством РФ.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3.4.Расторжение договора, регулирующего отношения между 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</w:t>
      </w:r>
      <w:r>
        <w:rPr>
          <w:rStyle w:val="apple-converted-space"/>
          <w:color w:val="000000"/>
        </w:rPr>
        <w:t xml:space="preserve"> воспитанника </w:t>
      </w:r>
      <w:r>
        <w:rPr>
          <w:color w:val="000000"/>
        </w:rPr>
        <w:t>по соглашению сторон;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3.5. Истечение срока действия договора, регулирующего отношения между 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 воспитанника.</w:t>
      </w:r>
    </w:p>
    <w:p w:rsidR="007426A1" w:rsidRDefault="007426A1" w:rsidP="007426A1">
      <w:pPr>
        <w:jc w:val="both"/>
        <w:rPr>
          <w:color w:val="000000"/>
        </w:rPr>
      </w:pPr>
    </w:p>
    <w:p w:rsidR="007426A1" w:rsidRDefault="007426A1" w:rsidP="007426A1">
      <w:pPr>
        <w:jc w:val="both"/>
        <w:rPr>
          <w:color w:val="000000"/>
        </w:rPr>
      </w:pPr>
    </w:p>
    <w:p w:rsidR="007426A1" w:rsidRDefault="007426A1" w:rsidP="007426A1">
      <w:pPr>
        <w:ind w:left="360"/>
        <w:jc w:val="both"/>
        <w:rPr>
          <w:color w:val="000000"/>
        </w:rPr>
      </w:pPr>
    </w:p>
    <w:p w:rsidR="007426A1" w:rsidRDefault="007426A1" w:rsidP="007426A1">
      <w:pPr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lastRenderedPageBreak/>
        <w:t>4. Порядок восстановления в ДОУ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4</w:t>
      </w:r>
      <w:r>
        <w:rPr>
          <w:color w:val="000000"/>
        </w:rPr>
        <w:t>.1. Воспитанник,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4.2. Основанием для восстановления  воспитанника является распорядительный акт (приказ) ДОУ, осуществляющего образовательную деятельность, о восстановлении.</w:t>
      </w:r>
    </w:p>
    <w:p w:rsidR="007426A1" w:rsidRDefault="007426A1" w:rsidP="007426A1">
      <w:pPr>
        <w:rPr>
          <w:color w:val="000000"/>
        </w:rPr>
      </w:pPr>
      <w:r>
        <w:rPr>
          <w:color w:val="000000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воспитанника в ДОУ.</w:t>
      </w:r>
    </w:p>
    <w:p w:rsidR="007426A1" w:rsidRDefault="007426A1" w:rsidP="007426A1">
      <w:pPr>
        <w:jc w:val="both"/>
        <w:rPr>
          <w:color w:val="000000"/>
        </w:rPr>
      </w:pPr>
    </w:p>
    <w:p w:rsidR="007426A1" w:rsidRDefault="007426A1" w:rsidP="007426A1">
      <w:pPr>
        <w:jc w:val="both"/>
        <w:rPr>
          <w:color w:val="000000"/>
        </w:rPr>
      </w:pPr>
    </w:p>
    <w:p w:rsidR="007426A1" w:rsidRDefault="007426A1" w:rsidP="007426A1">
      <w:pPr>
        <w:jc w:val="center"/>
        <w:rPr>
          <w:b/>
          <w:color w:val="000000"/>
        </w:rPr>
      </w:pPr>
      <w:r>
        <w:rPr>
          <w:b/>
          <w:color w:val="000000"/>
        </w:rPr>
        <w:t>5. Ведение документации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5.1. Руководитель МБДОУ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5.2. Договор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5.3. Формируется личное дело воспитанников, включающие следующие документы: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 письменное заявление о приёме ребёнка в МБДОУ;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документы,  удостоверяющие личность одного из родителей (законных представителей);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СНИЛС ребёнка, родителя;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свидетельство о рождении ребёнка (копия);</w:t>
      </w:r>
    </w:p>
    <w:p w:rsidR="007426A1" w:rsidRDefault="007426A1" w:rsidP="007426A1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7426A1" w:rsidRDefault="007426A1" w:rsidP="007426A1"/>
    <w:p w:rsidR="00D128A5" w:rsidRDefault="00D128A5"/>
    <w:sectPr w:rsidR="00D1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38A2"/>
    <w:multiLevelType w:val="hybridMultilevel"/>
    <w:tmpl w:val="698C9248"/>
    <w:lvl w:ilvl="0" w:tplc="20884E40">
      <w:start w:val="3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CB"/>
    <w:rsid w:val="003D05CB"/>
    <w:rsid w:val="007426A1"/>
    <w:rsid w:val="00D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6A1"/>
  </w:style>
  <w:style w:type="character" w:styleId="a3">
    <w:name w:val="Emphasis"/>
    <w:basedOn w:val="a0"/>
    <w:qFormat/>
    <w:rsid w:val="007426A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426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6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6A1"/>
  </w:style>
  <w:style w:type="character" w:styleId="a3">
    <w:name w:val="Emphasis"/>
    <w:basedOn w:val="a0"/>
    <w:qFormat/>
    <w:rsid w:val="007426A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426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6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3703</Characters>
  <Application>Microsoft Office Word</Application>
  <DocSecurity>0</DocSecurity>
  <Lines>30</Lines>
  <Paragraphs>8</Paragraphs>
  <ScaleCrop>false</ScaleCrop>
  <Company>Krokoz™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2019-03-12T06:10:00Z</dcterms:created>
  <dcterms:modified xsi:type="dcterms:W3CDTF">2019-03-12T06:12:00Z</dcterms:modified>
</cp:coreProperties>
</file>